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bookmarkStart w:id="0" w:name="_GoBack"/>
      <w:bookmarkEnd w:id="0"/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 xml:space="preserve">Informacja o sposobie lub sposobach dostosowania warunków lub formy </w:t>
      </w:r>
    </w:p>
    <w:p w:rsidR="001874F4" w:rsidRPr="00D56A33" w:rsidRDefault="001874F4" w:rsidP="001874F4">
      <w:pPr>
        <w:shd w:val="clear" w:color="auto" w:fill="D9D9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  <w:lang w:eastAsia="pl-PL"/>
        </w:rPr>
      </w:pPr>
      <w:r w:rsidRPr="00D56A33">
        <w:rPr>
          <w:rFonts w:ascii="Arial Narrow" w:eastAsia="Times New Roman" w:hAnsi="Arial Narrow" w:cs="Times New Roman"/>
          <w:b/>
          <w:smallCaps/>
          <w:lang w:eastAsia="pl-PL"/>
        </w:rPr>
        <w:t>przeprowadzania egzaminu maturalnego do potrzeb i możliwości zdającego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1874F4" w:rsidRPr="00D56A33" w:rsidTr="0091038A">
        <w:trPr>
          <w:trHeight w:val="454"/>
          <w:jc w:val="center"/>
        </w:trPr>
        <w:tc>
          <w:tcPr>
            <w:tcW w:w="5541" w:type="dxa"/>
            <w:vAlign w:val="bottom"/>
          </w:tcPr>
          <w:p w:rsidR="001874F4" w:rsidRPr="00D56A33" w:rsidRDefault="00C738A9" w:rsidP="00C738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  <w:t>............................................................................................................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  <w:lang w:eastAsia="pl-PL"/>
              </w:rPr>
            </w:pPr>
          </w:p>
        </w:tc>
      </w:tr>
      <w:tr w:rsidR="001874F4" w:rsidRPr="00D56A33" w:rsidTr="0091038A">
        <w:trPr>
          <w:jc w:val="center"/>
        </w:trPr>
        <w:tc>
          <w:tcPr>
            <w:tcW w:w="5541" w:type="dxa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imię i nazwisko zdającego </w:t>
            </w:r>
          </w:p>
        </w:tc>
        <w:tc>
          <w:tcPr>
            <w:tcW w:w="525" w:type="dxa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PESEL zdającego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Na podstawie 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(wskazać dokument, będący podstawą dostosowania wraz z datą złożenia):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  <w:u w:val="single"/>
          <w:lang w:eastAsia="pl-PL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30"/>
        <w:gridCol w:w="9346"/>
      </w:tblGrid>
      <w:tr w:rsidR="001874F4" w:rsidRPr="00D56A33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1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orzeczenia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2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zaświadczenia lekarskiego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3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opinii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1874F4" w:rsidRPr="00D56A33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4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D1F55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pozytywnej opinii rady pedagogicznej – wydanej na wniosek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nauczyciela / specjalisty / </w:t>
            </w:r>
            <w:r w:rsidR="001D1F55"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pełnoletniego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 xml:space="preserve">ucznia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w sprawie dostosowania warunków egzaminu maturalnego ze względu na (właściwe podkreślić)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(A) trudności adaptacyjne związane z (A1) wcześniejszym kształceniem za granicą / (A2) zaburzeniami komunikacji językowej / (A3) sytuacją kryzysową lub traumatyczną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lub </w:t>
            </w:r>
            <w:r w:rsidRPr="00D56A33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pl-PL"/>
              </w:rPr>
              <w:t>(B) ograniczoną znajomość języka polskiego, utrudniającą zrozumienie czytanego tekstu</w:t>
            </w:r>
          </w:p>
        </w:tc>
      </w:tr>
      <w:tr w:rsidR="001874F4" w:rsidRPr="00D56A33" w:rsidTr="001874F4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4F4" w:rsidRPr="00D56A33" w:rsidRDefault="001874F4" w:rsidP="001874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sym w:font="Wingdings" w:char="F085"/>
            </w:r>
          </w:p>
        </w:tc>
        <w:tc>
          <w:tcPr>
            <w:tcW w:w="9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inne: </w:t>
            </w: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………………………………….……………………………………………………………………………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  <w:p w:rsidR="001874F4" w:rsidRPr="00D56A33" w:rsidRDefault="001874F4" w:rsidP="001874F4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="00D56A3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  <w:gridCol w:w="2268"/>
        <w:gridCol w:w="283"/>
        <w:gridCol w:w="6516"/>
      </w:tblGrid>
      <w:tr w:rsidR="001874F4" w:rsidRPr="00D56A33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rada pedagogiczna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6516" w:type="dxa"/>
            <w:tcBorders>
              <w:left w:val="single" w:sz="4" w:space="0" w:color="auto"/>
            </w:tcBorders>
            <w:vAlign w:val="center"/>
          </w:tcPr>
          <w:p w:rsidR="001874F4" w:rsidRPr="00D56A33" w:rsidRDefault="00C114AA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przewodniczący zespołu egzaminacyjnego</w:t>
            </w:r>
          </w:p>
        </w:tc>
      </w:tr>
      <w:tr w:rsidR="001874F4" w:rsidRPr="00D56A33" w:rsidTr="00D56A33">
        <w:trPr>
          <w:jc w:val="center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1874F4" w:rsidRPr="00D56A33" w:rsidRDefault="001874F4" w:rsidP="001874F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</w:p>
        </w:tc>
        <w:tc>
          <w:tcPr>
            <w:tcW w:w="6516" w:type="dxa"/>
            <w:tcBorders>
              <w:left w:val="nil"/>
            </w:tcBorders>
            <w:vAlign w:val="center"/>
          </w:tcPr>
          <w:p w:rsidR="001874F4" w:rsidRPr="00D56A33" w:rsidRDefault="001874F4" w:rsidP="00CD394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(dotyczy absolwentów</w:t>
            </w:r>
            <w:r w:rsidR="00CD3941"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 xml:space="preserve"> (1) chorych i niesprawnych czasowo oraz (2) posiadających opinię poradni psychologiczno-pedagogicznej, w tym poradni specjalistycznej, o specyficznych trudnościach w uczeniu się</w:t>
            </w:r>
            <w:r w:rsidRPr="00D56A33">
              <w:rPr>
                <w:rFonts w:ascii="Arial Narrow" w:eastAsia="Times New Roman" w:hAnsi="Arial Narrow" w:cs="Times New Roman"/>
                <w:sz w:val="16"/>
                <w:szCs w:val="20"/>
                <w:lang w:eastAsia="pl-PL"/>
              </w:rPr>
              <w:t>, którzy ukończyli szkołę we wcześniejszych latach)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</w:p>
    <w:p w:rsidR="001874F4" w:rsidRPr="00D56A33" w:rsidRDefault="001874F4" w:rsidP="001874F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wskazuje następujące sposoby dostosowania warunków i</w:t>
      </w:r>
      <w:r w:rsid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formy przeprowadzania egzaminu maturalnego dla ww. zdającego, zgodne z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komunikatem dyrektora Centralnej Komisji Egzaminacyjnej o 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.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A. Forma arkusza egzaminacyjnego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9669" w:type="dxa"/>
        <w:jc w:val="center"/>
        <w:tblLook w:val="04A0" w:firstRow="1" w:lastRow="0" w:firstColumn="1" w:lastColumn="0" w:noHBand="0" w:noVBand="1"/>
      </w:tblPr>
      <w:tblGrid>
        <w:gridCol w:w="426"/>
        <w:gridCol w:w="4389"/>
        <w:gridCol w:w="283"/>
        <w:gridCol w:w="426"/>
        <w:gridCol w:w="4145"/>
      </w:tblGrid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dla osób z autyzmem, w tym z zespołem Aspergera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(E-200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6. dla osób niesłyszących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drukowany powiększoną czcionką (16 pkt)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7. dla osób z niepełnosprawnością ruchową spowodowaną mózgowym porażeniem dziecięcym 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E-Q00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alfabetem Braille’a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(E-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6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00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)</w:t>
            </w:r>
          </w:p>
          <w:p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(wraz z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>czarnodrukiem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28574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8. 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na płycie CD w formacie (</w:t>
            </w:r>
            <w:r w:rsidR="00470920" w:rsidRPr="00D56A3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.pdf / .</w:t>
            </w:r>
            <w:proofErr w:type="spellStart"/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docx</w:t>
            </w:r>
            <w:proofErr w:type="spellEnd"/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 formie: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E-200 / 300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BB1D8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660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Q00</w:t>
            </w:r>
            <w:r w:rsidR="00470920"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*</w:t>
            </w: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w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czarnodruku</w:t>
            </w:r>
            <w:proofErr w:type="spellEnd"/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(E-660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47092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9. </w:t>
            </w:r>
            <w:r w:rsidR="00470920"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inne: …………………………………………………… *</w:t>
            </w: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45" w:type="dxa"/>
            <w:shd w:val="clear" w:color="auto" w:fill="auto"/>
            <w:vAlign w:val="center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3637C" w:rsidRPr="00D56A33" w:rsidTr="00285742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637C" w:rsidRPr="00D56A33" w:rsidRDefault="00C3637C" w:rsidP="00C3637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</w:rPr>
              <w:t>5. dla osób słabosłyszących</w:t>
            </w:r>
            <w:r w:rsidRPr="00D56A33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</w:t>
            </w:r>
            <w:r w:rsidR="00FB5F63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wskazać: </w:t>
            </w:r>
            <w:r w:rsidR="00285742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E-300</w:t>
            </w:r>
            <w:r w:rsidR="00B0207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E-100*</w:t>
            </w:r>
            <w:r w:rsidRPr="00D56A33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C3637C" w:rsidRPr="00D56A33" w:rsidRDefault="00C3637C" w:rsidP="009B6262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45" w:type="dxa"/>
            <w:tcBorders>
              <w:left w:val="nil"/>
            </w:tcBorders>
            <w:shd w:val="clear" w:color="auto" w:fill="auto"/>
            <w:vAlign w:val="center"/>
          </w:tcPr>
          <w:p w:rsidR="00C3637C" w:rsidRPr="00D56A33" w:rsidRDefault="00C3637C" w:rsidP="00470920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:rsidR="00C3637C" w:rsidRPr="00D56A33" w:rsidRDefault="00C3637C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p w:rsidR="00B0207E" w:rsidRPr="00D56A33" w:rsidRDefault="00C3637C" w:rsidP="00C3637C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>* Zamówione w porozumieniu z dyrektorem OKE do 10 lutego 202</w:t>
      </w:r>
      <w:r w:rsidR="00285742">
        <w:rPr>
          <w:rFonts w:ascii="Arial Narrow" w:eastAsia="Times New Roman" w:hAnsi="Arial Narrow" w:cs="Times New Roman"/>
          <w:sz w:val="16"/>
          <w:szCs w:val="16"/>
          <w:lang w:eastAsia="pl-PL"/>
        </w:rPr>
        <w:t>1</w:t>
      </w:r>
      <w:r w:rsidRPr="00D56A3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r.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B. Urządzenia techniczne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4330"/>
        <w:gridCol w:w="236"/>
        <w:gridCol w:w="395"/>
        <w:gridCol w:w="3119"/>
      </w:tblGrid>
      <w:tr w:rsidR="00C734A5" w:rsidRPr="00D56A33" w:rsidTr="00C734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30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734A5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komputer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odtwarzacz CD ze słuchawkami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C. Urządzenia i środki specjalistyczne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393"/>
        <w:gridCol w:w="3456"/>
        <w:gridCol w:w="280"/>
        <w:gridCol w:w="415"/>
        <w:gridCol w:w="5691"/>
      </w:tblGrid>
      <w:tr w:rsidR="001874F4" w:rsidRPr="00D56A33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  specjalistyczne oprogramowanie  komputerowe</w:t>
            </w:r>
          </w:p>
        </w:tc>
      </w:tr>
      <w:tr w:rsidR="001874F4" w:rsidRPr="00D56A33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5. płyta CD z dostosowanym nagraniem (j. obcy nowożytny</w:t>
            </w:r>
            <w:r w:rsidR="004565C9"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: …………………</w:t>
            </w:r>
            <w:r w:rsidRPr="00D56A33">
              <w:rPr>
                <w:rFonts w:ascii="Arial Narrow" w:eastAsia="Times New Roman" w:hAnsi="Arial Narrow" w:cs="Times New Roman"/>
                <w:sz w:val="17"/>
                <w:szCs w:val="17"/>
                <w:lang w:eastAsia="pl-PL"/>
              </w:rPr>
              <w:t>)</w:t>
            </w:r>
          </w:p>
        </w:tc>
      </w:tr>
      <w:tr w:rsidR="001874F4" w:rsidRPr="00D56A33" w:rsidTr="004565C9"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56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280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91" w:type="dxa"/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4565C9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6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1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inne ……………………………………….……………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sz w:val="4"/>
          <w:szCs w:val="4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4"/>
          <w:szCs w:val="4"/>
          <w:lang w:eastAsia="pl-PL"/>
        </w:rPr>
      </w:pPr>
    </w:p>
    <w:p w:rsidR="001874F4" w:rsidRPr="00D56A33" w:rsidRDefault="001874F4" w:rsidP="001874F4">
      <w:pPr>
        <w:rPr>
          <w:rFonts w:ascii="Arial Narrow" w:eastAsia="Times New Roman" w:hAnsi="Arial Narrow" w:cs="Times New Roman"/>
          <w:b/>
          <w:color w:val="FF0000"/>
          <w:lang w:eastAsia="pl-PL"/>
        </w:rPr>
      </w:pPr>
      <w:r w:rsidRPr="00D56A33">
        <w:rPr>
          <w:rFonts w:ascii="Arial Narrow" w:eastAsia="Times New Roman" w:hAnsi="Arial Narrow" w:cs="Times New Roman"/>
          <w:b/>
          <w:color w:val="FF0000"/>
          <w:lang w:eastAsia="pl-PL"/>
        </w:rPr>
        <w:br w:type="page"/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lastRenderedPageBreak/>
        <w:t>D. Obecność specjalisty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3984"/>
        <w:gridCol w:w="398"/>
        <w:gridCol w:w="398"/>
        <w:gridCol w:w="4345"/>
      </w:tblGrid>
      <w:tr w:rsidR="001874F4" w:rsidRPr="00D56A33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1.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surdopedagoga</w:t>
            </w:r>
            <w:proofErr w:type="spellEnd"/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pedagoga resocjalizacji/</w:t>
            </w:r>
            <w:proofErr w:type="spellStart"/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socjoterapeuty</w:t>
            </w:r>
            <w:proofErr w:type="spellEnd"/>
          </w:p>
        </w:tc>
      </w:tr>
      <w:tr w:rsidR="001874F4" w:rsidRPr="00D56A33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 tłumacza języka migowego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C734A5" w:rsidP="001874F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1874F4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 innego specjalisty: 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</w:t>
            </w:r>
          </w:p>
        </w:tc>
      </w:tr>
      <w:tr w:rsidR="00C734A5" w:rsidRPr="00D56A33" w:rsidTr="00C734A5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4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734A5" w:rsidRPr="00D56A33" w:rsidTr="00C734A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4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3. </w:t>
            </w:r>
            <w:proofErr w:type="spellStart"/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tyflopedagoga</w:t>
            </w:r>
            <w:proofErr w:type="spellEnd"/>
          </w:p>
        </w:tc>
        <w:tc>
          <w:tcPr>
            <w:tcW w:w="398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8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shd w:val="clear" w:color="auto" w:fill="auto"/>
          </w:tcPr>
          <w:p w:rsidR="00C734A5" w:rsidRPr="00D56A33" w:rsidRDefault="00C734A5" w:rsidP="00CF781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</w:tr>
    </w:tbl>
    <w:p w:rsidR="001874F4" w:rsidRPr="00D56A33" w:rsidRDefault="001874F4" w:rsidP="001874F4">
      <w:pPr>
        <w:spacing w:after="15" w:line="240" w:lineRule="auto"/>
        <w:rPr>
          <w:rFonts w:ascii="Arial Narrow" w:eastAsia="Times New Roman" w:hAnsi="Arial Narrow" w:cs="Times New Roman"/>
          <w:b/>
          <w:sz w:val="12"/>
          <w:szCs w:val="24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56A33">
        <w:rPr>
          <w:rFonts w:ascii="Arial Narrow" w:eastAsia="Times New Roman" w:hAnsi="Arial Narrow" w:cs="Times New Roman"/>
          <w:b/>
          <w:lang w:eastAsia="pl-PL"/>
        </w:rPr>
        <w:t>E. Dostosowanie zasad oceniania ze względu na: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  <w:lang w:eastAsia="pl-PL"/>
        </w:rPr>
      </w:pPr>
    </w:p>
    <w:tbl>
      <w:tblPr>
        <w:tblW w:w="10134" w:type="dxa"/>
        <w:tblInd w:w="108" w:type="dxa"/>
        <w:tblLook w:val="04A0" w:firstRow="1" w:lastRow="0" w:firstColumn="1" w:lastColumn="0" w:noHBand="0" w:noVBand="1"/>
      </w:tblPr>
      <w:tblGrid>
        <w:gridCol w:w="400"/>
        <w:gridCol w:w="3995"/>
        <w:gridCol w:w="378"/>
        <w:gridCol w:w="420"/>
        <w:gridCol w:w="4941"/>
      </w:tblGrid>
      <w:tr w:rsidR="00C5302C" w:rsidRPr="00D56A33" w:rsidTr="0091038A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738A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specyficzne trudności w uczeniu się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(poza 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738A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4.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trudności adaptacyjne związane z wcześniejszym kształceniem </w:t>
            </w:r>
          </w:p>
        </w:tc>
      </w:tr>
      <w:tr w:rsidR="00C738A9" w:rsidRPr="00D56A33" w:rsidTr="0091038A"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nil"/>
            </w:tcBorders>
            <w:shd w:val="clear" w:color="auto" w:fill="auto"/>
          </w:tcPr>
          <w:p w:rsidR="00C738A9" w:rsidRPr="00D56A33" w:rsidRDefault="00FB5F63" w:rsidP="00C734A5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</w:t>
            </w:r>
            <w:r w:rsidR="00C738A9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dyskalkulią)</w:t>
            </w:r>
          </w:p>
        </w:tc>
        <w:tc>
          <w:tcPr>
            <w:tcW w:w="378" w:type="dxa"/>
            <w:shd w:val="clear" w:color="auto" w:fill="auto"/>
          </w:tcPr>
          <w:p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</w:tcPr>
          <w:p w:rsidR="00C738A9" w:rsidRPr="00D56A33" w:rsidRDefault="00C738A9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nil"/>
            </w:tcBorders>
            <w:shd w:val="clear" w:color="auto" w:fill="auto"/>
          </w:tcPr>
          <w:p w:rsidR="00C738A9" w:rsidRPr="00D56A33" w:rsidRDefault="00FB5F63" w:rsidP="00C5302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   </w:t>
            </w:r>
            <w:r w:rsidR="00C738A9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 granicą</w:t>
            </w:r>
          </w:p>
        </w:tc>
      </w:tr>
      <w:tr w:rsidR="00C5302C" w:rsidRPr="00D56A33" w:rsidTr="0091038A"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5302C" w:rsidRPr="00D56A33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C5302C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dyskalkulię (</w:t>
            </w:r>
            <w:r w:rsidR="00CD3941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określoną 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opinii PPP)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734A5" w:rsidP="00285742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</w:t>
            </w:r>
            <w:r w:rsidR="00C5302C"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. </w:t>
            </w:r>
            <w:r w:rsidR="00285742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ograniczoną znajomość języka polskiego (cudzoziemcy)</w:t>
            </w:r>
          </w:p>
        </w:tc>
      </w:tr>
      <w:tr w:rsidR="00C734A5" w:rsidRPr="00D56A33" w:rsidTr="00C5302C"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995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78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941" w:type="dxa"/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C5302C" w:rsidRPr="00D56A33" w:rsidTr="00C5302C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285742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3. 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afazję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4A5" w:rsidRPr="00D56A33" w:rsidRDefault="00C734A5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  <w:shd w:val="clear" w:color="auto" w:fill="auto"/>
          </w:tcPr>
          <w:p w:rsidR="00C734A5" w:rsidRPr="00D56A33" w:rsidRDefault="00C5302C" w:rsidP="00C008A4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zaburzenia komunikacji językowej</w:t>
            </w:r>
          </w:p>
        </w:tc>
      </w:tr>
    </w:tbl>
    <w:p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4"/>
          <w:szCs w:val="24"/>
          <w:lang w:eastAsia="pl-PL"/>
        </w:rPr>
      </w:pPr>
    </w:p>
    <w:p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  <w:r w:rsidRPr="00D56A33">
        <w:rPr>
          <w:rFonts w:ascii="Arial Narrow" w:eastAsia="Times New Roman" w:hAnsi="Arial Narrow" w:cs="Times New Roman"/>
          <w:b/>
          <w:szCs w:val="24"/>
          <w:lang w:eastAsia="pl-PL"/>
        </w:rPr>
        <w:t>F. Pozostałe dostosowania</w:t>
      </w:r>
    </w:p>
    <w:p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  <w:lang w:eastAsia="pl-PL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54"/>
        <w:gridCol w:w="113"/>
        <w:gridCol w:w="34"/>
        <w:gridCol w:w="250"/>
        <w:gridCol w:w="263"/>
        <w:gridCol w:w="54"/>
        <w:gridCol w:w="101"/>
        <w:gridCol w:w="7"/>
        <w:gridCol w:w="425"/>
        <w:gridCol w:w="459"/>
        <w:gridCol w:w="38"/>
        <w:gridCol w:w="246"/>
        <w:gridCol w:w="958"/>
        <w:gridCol w:w="156"/>
        <w:gridCol w:w="161"/>
        <w:gridCol w:w="142"/>
        <w:gridCol w:w="1121"/>
        <w:gridCol w:w="13"/>
        <w:gridCol w:w="250"/>
        <w:gridCol w:w="34"/>
        <w:gridCol w:w="283"/>
        <w:gridCol w:w="108"/>
        <w:gridCol w:w="142"/>
        <w:gridCol w:w="34"/>
        <w:gridCol w:w="425"/>
        <w:gridCol w:w="391"/>
        <w:gridCol w:w="271"/>
        <w:gridCol w:w="19"/>
        <w:gridCol w:w="28"/>
        <w:gridCol w:w="249"/>
      </w:tblGrid>
      <w:tr w:rsidR="001874F4" w:rsidRPr="00D56A33" w:rsidTr="00C5302C">
        <w:trPr>
          <w:gridAfter w:val="3"/>
          <w:wAfter w:w="296" w:type="dxa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 nauczyciel wspomagający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czytaniu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32" w:type="dxa"/>
            <w:gridSpan w:val="18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pisaniu</w:t>
            </w:r>
          </w:p>
        </w:tc>
      </w:tr>
      <w:tr w:rsidR="001874F4" w:rsidRPr="00D56A33" w:rsidTr="0088572E">
        <w:trPr>
          <w:gridAfter w:val="3"/>
          <w:wAfter w:w="296" w:type="dxa"/>
        </w:trPr>
        <w:tc>
          <w:tcPr>
            <w:tcW w:w="2552" w:type="dxa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3402" w:type="dxa"/>
            <w:gridSpan w:val="13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593" w:type="dxa"/>
            <w:gridSpan w:val="5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938" w:type="dxa"/>
            <w:gridSpan w:val="9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C5302C">
        <w:trPr>
          <w:gridAfter w:val="3"/>
          <w:wAfter w:w="296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C5302C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2. przystąpienie do egzaminu w osobnej sali 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5" w:type="dxa"/>
            <w:gridSpan w:val="21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874F4" w:rsidRPr="00D56A33" w:rsidTr="00C5302C">
        <w:trPr>
          <w:gridAfter w:val="3"/>
          <w:wAfter w:w="296" w:type="dxa"/>
        </w:trPr>
        <w:tc>
          <w:tcPr>
            <w:tcW w:w="3828" w:type="dxa"/>
            <w:gridSpan w:val="6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5657" w:type="dxa"/>
            <w:gridSpan w:val="19"/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:rsidTr="0013009C">
        <w:trPr>
          <w:gridAfter w:val="2"/>
          <w:wAfter w:w="277" w:type="dxa"/>
        </w:trPr>
        <w:tc>
          <w:tcPr>
            <w:tcW w:w="5137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3. przedłużenie czasu przeprowadzania egzaminu ustnego z języka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polskiego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09C" w:rsidRPr="00D56A33" w:rsidRDefault="0013009C" w:rsidP="0013009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mniejszości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09C" w:rsidRPr="00D56A33" w:rsidRDefault="0013009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73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3009C" w:rsidRPr="00D56A33" w:rsidRDefault="0013009C" w:rsidP="00C738A9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obcego o 15 minut.</w:t>
            </w:r>
          </w:p>
        </w:tc>
      </w:tr>
      <w:tr w:rsidR="001874F4" w:rsidRPr="00D56A33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C5302C" w:rsidRPr="00D56A33" w:rsidTr="0088572E">
        <w:trPr>
          <w:gridAfter w:val="2"/>
          <w:wAfter w:w="277" w:type="dxa"/>
        </w:trPr>
        <w:tc>
          <w:tcPr>
            <w:tcW w:w="7972" w:type="dxa"/>
            <w:gridSpan w:val="20"/>
            <w:shd w:val="clear" w:color="auto" w:fill="auto"/>
          </w:tcPr>
          <w:p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4. przedłużenie czasu przeprowadzania egzaminu pisemnego z  (a) ………………………………… 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minut.</w:t>
            </w:r>
          </w:p>
        </w:tc>
      </w:tr>
      <w:tr w:rsidR="00C5302C" w:rsidRPr="00D56A33" w:rsidTr="0088572E">
        <w:trPr>
          <w:gridAfter w:val="2"/>
          <w:wAfter w:w="277" w:type="dxa"/>
        </w:trPr>
        <w:tc>
          <w:tcPr>
            <w:tcW w:w="9929" w:type="dxa"/>
            <w:gridSpan w:val="30"/>
            <w:shd w:val="clear" w:color="auto" w:fill="auto"/>
          </w:tcPr>
          <w:p w:rsidR="00C5302C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2"/>
                <w:szCs w:val="2"/>
              </w:rPr>
            </w:pPr>
          </w:p>
        </w:tc>
      </w:tr>
      <w:tr w:rsidR="0088572E" w:rsidRPr="00D56A33" w:rsidTr="0088572E">
        <w:trPr>
          <w:gridAfter w:val="2"/>
          <w:wAfter w:w="277" w:type="dxa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C5302C" w:rsidP="00C5302C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(b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) </w:t>
            </w: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C5302C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(c) 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:rsidTr="0088572E">
        <w:trPr>
          <w:gridAfter w:val="2"/>
          <w:wAfter w:w="27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70" w:type="dxa"/>
            <w:gridSpan w:val="11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88572E" w:rsidRPr="00D56A33" w:rsidTr="0088572E">
        <w:trPr>
          <w:gridAfter w:val="2"/>
          <w:wAfter w:w="277" w:type="dxa"/>
        </w:trPr>
        <w:tc>
          <w:tcPr>
            <w:tcW w:w="357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(d)……………………………………… </w:t>
            </w:r>
            <w:r w:rsidR="001874F4" w:rsidRPr="00D56A33">
              <w:rPr>
                <w:rFonts w:ascii="Arial Narrow" w:eastAsia="Calibri" w:hAnsi="Arial Narrow" w:cs="Times New Roman"/>
                <w:sz w:val="18"/>
                <w:szCs w:val="18"/>
              </w:rPr>
              <w:t>o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(e)………………………………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:rsidTr="0088572E">
        <w:trPr>
          <w:gridAfter w:val="4"/>
          <w:wAfter w:w="567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9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:rsidTr="0088572E">
        <w:tc>
          <w:tcPr>
            <w:tcW w:w="35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 xml:space="preserve">   (f) ……………………………………… o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9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7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88572E" w:rsidP="0088572E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(g)……………………………… 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667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D56A33">
              <w:rPr>
                <w:rFonts w:ascii="Arial Narrow" w:eastAsia="Calibri" w:hAnsi="Arial Narrow" w:cs="Times New Roman"/>
                <w:sz w:val="18"/>
                <w:szCs w:val="18"/>
              </w:rPr>
              <w:t>minut</w:t>
            </w:r>
          </w:p>
        </w:tc>
      </w:tr>
      <w:tr w:rsidR="001874F4" w:rsidRPr="00D56A33" w:rsidTr="0088572E">
        <w:trPr>
          <w:gridAfter w:val="1"/>
          <w:wAfter w:w="249" w:type="dxa"/>
        </w:trPr>
        <w:tc>
          <w:tcPr>
            <w:tcW w:w="3431" w:type="dxa"/>
            <w:gridSpan w:val="3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6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521" w:type="dxa"/>
            <w:gridSpan w:val="4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  <w:tc>
          <w:tcPr>
            <w:tcW w:w="1998" w:type="dxa"/>
            <w:gridSpan w:val="12"/>
            <w:shd w:val="clear" w:color="auto" w:fill="auto"/>
          </w:tcPr>
          <w:p w:rsidR="001874F4" w:rsidRPr="00D56A33" w:rsidRDefault="001874F4" w:rsidP="001874F4">
            <w:pPr>
              <w:spacing w:before="20" w:after="20"/>
              <w:rPr>
                <w:rFonts w:ascii="Arial Narrow" w:eastAsia="Calibri" w:hAnsi="Arial Narrow" w:cs="Times New Roman"/>
                <w:sz w:val="4"/>
                <w:szCs w:val="4"/>
              </w:rPr>
            </w:pPr>
          </w:p>
        </w:tc>
      </w:tr>
      <w:tr w:rsidR="001874F4" w:rsidRPr="00D56A33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 zaznaczanie odpowiedzi do zadań zamkniętych w zeszycie zadań, bez przenoszenia ich na kartę odpowiedzi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:rsidTr="00173AFB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CD3941">
        <w:trPr>
          <w:gridAfter w:val="3"/>
          <w:wAfter w:w="296" w:type="dxa"/>
        </w:trPr>
        <w:tc>
          <w:tcPr>
            <w:tcW w:w="882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:rsidTr="00FD7CEF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C5302C">
        <w:trPr>
          <w:gridAfter w:val="3"/>
          <w:wAfter w:w="296" w:type="dxa"/>
        </w:trPr>
        <w:tc>
          <w:tcPr>
            <w:tcW w:w="8222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7. słownik dwujęzyczny (jaki?: ……………………………………………….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…) </w:t>
            </w:r>
            <w:r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 przypadku cudzoziemca</w:t>
            </w:r>
            <w:r w:rsidR="00FB5F63" w:rsidRP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/ zdającego z trudnościami adaptacyjnymi związanymi z wcześniejszym kształceniem za granicą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1874F4" w:rsidRPr="00D56A33" w:rsidRDefault="001874F4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3009C" w:rsidRPr="00D56A33" w:rsidTr="009B434D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3009C" w:rsidRPr="00D56A33" w:rsidRDefault="0013009C" w:rsidP="001874F4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  <w:lang w:eastAsia="pl-PL"/>
              </w:rPr>
            </w:pPr>
          </w:p>
        </w:tc>
      </w:tr>
      <w:tr w:rsidR="001874F4" w:rsidRPr="00D56A33" w:rsidTr="00C5302C">
        <w:trPr>
          <w:gridAfter w:val="3"/>
          <w:wAfter w:w="296" w:type="dxa"/>
        </w:trPr>
        <w:tc>
          <w:tcPr>
            <w:tcW w:w="9910" w:type="dxa"/>
            <w:gridSpan w:val="29"/>
            <w:shd w:val="clear" w:color="auto" w:fill="auto"/>
          </w:tcPr>
          <w:p w:rsidR="001874F4" w:rsidRPr="00D56A33" w:rsidRDefault="001874F4" w:rsidP="001874F4">
            <w:pPr>
              <w:spacing w:before="100"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 inne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, w tym dotyczące części ustnej egzaminu maturalnego (niewskazane powyżej)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: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</w:t>
            </w:r>
            <w:r w:rsidRPr="00D56A3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</w:t>
            </w:r>
            <w:r w:rsidR="00FB5F63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………………………………………………………</w:t>
            </w:r>
          </w:p>
        </w:tc>
      </w:tr>
    </w:tbl>
    <w:p w:rsidR="001874F4" w:rsidRPr="00D56A33" w:rsidRDefault="001874F4" w:rsidP="001874F4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10"/>
          <w:szCs w:val="10"/>
          <w:lang w:eastAsia="pl-PL"/>
        </w:rPr>
      </w:pPr>
    </w:p>
    <w:p w:rsidR="001874F4" w:rsidRPr="00D56A33" w:rsidRDefault="001874F4" w:rsidP="001874F4">
      <w:pPr>
        <w:spacing w:before="15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Dodatkowe dostosowania, nieujęte w </w:t>
      </w:r>
      <w:r w:rsidRPr="00D56A33">
        <w:rPr>
          <w:rFonts w:ascii="Arial Narrow" w:eastAsia="Times New Roman" w:hAnsi="Arial Narrow" w:cs="Times New Roman"/>
          <w:b/>
          <w:i/>
          <w:sz w:val="20"/>
          <w:szCs w:val="20"/>
          <w:lang w:eastAsia="pl-PL"/>
        </w:rPr>
        <w:t>komunikacje dyrektora Centralnej Komisji Egzaminacyjnej o dostosowaniach</w:t>
      </w:r>
      <w:r w:rsidRPr="00D56A33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,  wskazane przez radę pedagogiczną i przyznane na podstawie uzgodnień z dyrektorem OKE 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(pismo nr, data):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</w:t>
      </w:r>
      <w:r w:rsidR="00FB5F6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1874F4" w:rsidRPr="00D56A33" w:rsidTr="00CF781C">
        <w:tc>
          <w:tcPr>
            <w:tcW w:w="2693" w:type="dxa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</w:t>
            </w:r>
          </w:p>
        </w:tc>
        <w:tc>
          <w:tcPr>
            <w:tcW w:w="1701" w:type="dxa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</w:t>
            </w:r>
          </w:p>
        </w:tc>
        <w:tc>
          <w:tcPr>
            <w:tcW w:w="5245" w:type="dxa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...........................................................................................</w:t>
            </w:r>
          </w:p>
        </w:tc>
      </w:tr>
      <w:tr w:rsidR="001874F4" w:rsidRPr="00D56A33" w:rsidTr="00CF781C">
        <w:tc>
          <w:tcPr>
            <w:tcW w:w="2693" w:type="dxa"/>
            <w:vAlign w:val="center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miejscowość</w:t>
            </w:r>
          </w:p>
        </w:tc>
        <w:tc>
          <w:tcPr>
            <w:tcW w:w="1701" w:type="dxa"/>
            <w:vAlign w:val="center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5245" w:type="dxa"/>
            <w:vAlign w:val="center"/>
          </w:tcPr>
          <w:p w:rsidR="001874F4" w:rsidRPr="00D56A33" w:rsidRDefault="001874F4" w:rsidP="001874F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D56A33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podpis przewodniczącego rady pedagogicznej (dyrektora szkoły)</w:t>
            </w:r>
          </w:p>
        </w:tc>
      </w:tr>
    </w:tbl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</w:pP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 xml:space="preserve">Oświadczenie </w:t>
      </w:r>
      <w:r w:rsidR="0088572E"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zdającego</w:t>
      </w:r>
      <w:r w:rsidRPr="00D56A33">
        <w:rPr>
          <w:rFonts w:ascii="Arial Narrow" w:eastAsia="Times New Roman" w:hAnsi="Arial Narrow" w:cs="Times New Roman"/>
          <w:b/>
          <w:sz w:val="20"/>
          <w:szCs w:val="20"/>
          <w:u w:val="single"/>
          <w:lang w:eastAsia="pl-PL"/>
        </w:rPr>
        <w:t>: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skorzystam z proponowanych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      podpis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3009C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Informuję, że nie skorzystam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 następujących warunków i</w:t>
      </w:r>
      <w:r w:rsidR="00285742">
        <w:rPr>
          <w:rFonts w:ascii="Arial Narrow" w:eastAsia="Times New Roman" w:hAnsi="Arial Narrow" w:cs="Times New Roman"/>
          <w:sz w:val="20"/>
          <w:szCs w:val="20"/>
          <w:lang w:eastAsia="pl-PL"/>
        </w:rPr>
        <w:t>/lub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formy dostosowania egzaminu </w:t>
      </w:r>
      <w:r w:rsidR="0088572E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maturalnego</w:t>
      </w:r>
      <w:r w:rsidR="001874F4"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6ECD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874F4" w:rsidRPr="00D56A33" w:rsidRDefault="001874F4" w:rsidP="001874F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</w:t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sz w:val="20"/>
          <w:szCs w:val="20"/>
          <w:lang w:eastAsia="pl-PL"/>
        </w:rPr>
        <w:tab/>
        <w:t>................................................</w:t>
      </w:r>
    </w:p>
    <w:p w:rsidR="001874F4" w:rsidRPr="00D56A33" w:rsidRDefault="001874F4" w:rsidP="001874F4">
      <w:pPr>
        <w:spacing w:after="0" w:line="240" w:lineRule="auto"/>
        <w:ind w:left="708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data</w:t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</w:r>
      <w:r w:rsidRPr="00D56A33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ab/>
        <w:t xml:space="preserve">       </w:t>
      </w:r>
      <w:r w:rsidRPr="00D56A33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podpis </w:t>
      </w:r>
    </w:p>
    <w:p w:rsidR="00EC0C37" w:rsidRPr="00D56A33" w:rsidRDefault="00BB18B8" w:rsidP="001874F4">
      <w:pPr>
        <w:rPr>
          <w:rFonts w:ascii="Arial Narrow" w:hAnsi="Arial Narrow"/>
        </w:rPr>
      </w:pPr>
      <w:r w:rsidRPr="00D56A3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23D52" wp14:editId="65371508">
                <wp:simplePos x="0" y="0"/>
                <wp:positionH relativeFrom="column">
                  <wp:posOffset>413385</wp:posOffset>
                </wp:positionH>
                <wp:positionV relativeFrom="paragraph">
                  <wp:posOffset>152139</wp:posOffset>
                </wp:positionV>
                <wp:extent cx="5408930" cy="434789"/>
                <wp:effectExtent l="0" t="0" r="127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4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BB18B8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BB18B8" w:rsidRPr="004D1E04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 w:cs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BB18B8" w:rsidRPr="00D56A33" w:rsidRDefault="00BB18B8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56A33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BB18B8" w:rsidRDefault="00BB18B8" w:rsidP="00BB18B8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23D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55pt;margin-top:12pt;width:425.9pt;height: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BB18B8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BB18B8" w:rsidRPr="004D1E04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 w:cs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BB18B8" w:rsidRPr="00D56A33" w:rsidRDefault="00BB18B8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56A33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BB18B8" w:rsidRDefault="00BB18B8" w:rsidP="00BB18B8"/>
                  </w:txbxContent>
                </v:textbox>
              </v:shape>
            </w:pict>
          </mc:Fallback>
        </mc:AlternateContent>
      </w:r>
    </w:p>
    <w:sectPr w:rsidR="00EC0C37" w:rsidRPr="00D56A33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56" w:rsidRDefault="00B85956" w:rsidP="00CB34AF">
      <w:pPr>
        <w:spacing w:after="0" w:line="240" w:lineRule="auto"/>
      </w:pPr>
      <w:r>
        <w:separator/>
      </w:r>
    </w:p>
  </w:endnote>
  <w:endnote w:type="continuationSeparator" w:id="0">
    <w:p w:rsidR="00B85956" w:rsidRDefault="00B85956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5F59B3BD-AABE-438F-87A6-3DE1614CE031}"/>
    <w:embedBold r:id="rId2" w:fontKey="{873575C3-D79E-4DDC-8681-9B5139FFF7EB}"/>
    <w:embedItalic r:id="rId3" w:fontKey="{DA28C46D-71FD-43A8-9282-C3B652C7C8A1}"/>
    <w:embedBoldItalic r:id="rId4" w:fontKey="{C58FA288-8B67-4644-A98D-415A3D842E2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D8A91D24-E9F9-45DC-A26B-272D4EB6C14E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56" w:rsidRDefault="00B85956" w:rsidP="00CB34AF">
      <w:pPr>
        <w:spacing w:after="0" w:line="240" w:lineRule="auto"/>
      </w:pPr>
      <w:r>
        <w:separator/>
      </w:r>
    </w:p>
  </w:footnote>
  <w:footnote w:type="continuationSeparator" w:id="0">
    <w:p w:rsidR="00B85956" w:rsidRDefault="00B85956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778" w:type="dxa"/>
      <w:tblLook w:val="04A0" w:firstRow="1" w:lastRow="0" w:firstColumn="1" w:lastColumn="0" w:noHBand="0" w:noVBand="1"/>
    </w:tblPr>
    <w:tblGrid>
      <w:gridCol w:w="1384"/>
      <w:gridCol w:w="8394"/>
    </w:tblGrid>
    <w:tr w:rsidR="00CB34AF" w:rsidTr="00D56A33">
      <w:trPr>
        <w:trHeight w:val="132"/>
      </w:trPr>
      <w:tc>
        <w:tcPr>
          <w:tcW w:w="1384" w:type="dxa"/>
          <w:shd w:val="clear" w:color="auto" w:fill="F2B800"/>
        </w:tcPr>
        <w:p w:rsidR="00CB34AF" w:rsidRPr="00D56A33" w:rsidRDefault="00BD31D9" w:rsidP="00CB34AF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b/>
              <w:color w:val="FFFFFF"/>
              <w:sz w:val="20"/>
              <w:szCs w:val="24"/>
            </w:rPr>
          </w:pPr>
          <w:r w:rsidRPr="00D56A33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Załącznik 4</w:t>
          </w:r>
          <w:r w:rsidR="00943EAC" w:rsidRPr="00D56A33">
            <w:rPr>
              <w:rFonts w:ascii="Arial Narrow" w:hAnsi="Arial Narrow" w:cs="Times New Roman"/>
              <w:b/>
              <w:color w:val="FFFFFF"/>
              <w:sz w:val="20"/>
              <w:szCs w:val="24"/>
            </w:rPr>
            <w:t>b</w:t>
          </w:r>
        </w:p>
      </w:tc>
      <w:tc>
        <w:tcPr>
          <w:tcW w:w="8394" w:type="dxa"/>
          <w:vAlign w:val="center"/>
        </w:tcPr>
        <w:p w:rsidR="00CB34AF" w:rsidRPr="00D56A33" w:rsidRDefault="00943EAC" w:rsidP="00943EAC">
          <w:pPr>
            <w:tabs>
              <w:tab w:val="left" w:pos="1947"/>
            </w:tabs>
            <w:spacing w:after="0" w:line="240" w:lineRule="auto"/>
            <w:rPr>
              <w:rFonts w:ascii="Arial Narrow" w:hAnsi="Arial Narrow" w:cs="Times New Roman"/>
              <w:i/>
              <w:sz w:val="16"/>
            </w:rPr>
          </w:pPr>
          <w:r w:rsidRPr="00D56A33">
            <w:rPr>
              <w:rFonts w:ascii="Arial Narrow" w:hAnsi="Arial Narrow" w:cs="Times New Roman"/>
              <w:i/>
              <w:sz w:val="16"/>
            </w:rPr>
            <w:t>Informacja o sposobie dostosowania warunków i formy egzaminu maturalnego</w:t>
          </w:r>
        </w:p>
      </w:tc>
    </w:tr>
  </w:tbl>
  <w:p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00"/>
    <w:rsid w:val="00031558"/>
    <w:rsid w:val="00084D00"/>
    <w:rsid w:val="00113385"/>
    <w:rsid w:val="0013009C"/>
    <w:rsid w:val="00143972"/>
    <w:rsid w:val="00182AFA"/>
    <w:rsid w:val="001874F4"/>
    <w:rsid w:val="001B791B"/>
    <w:rsid w:val="001D1F55"/>
    <w:rsid w:val="00285742"/>
    <w:rsid w:val="0031416A"/>
    <w:rsid w:val="00315923"/>
    <w:rsid w:val="00324C1B"/>
    <w:rsid w:val="00340E9E"/>
    <w:rsid w:val="003C5F8A"/>
    <w:rsid w:val="004565C9"/>
    <w:rsid w:val="00470920"/>
    <w:rsid w:val="00521126"/>
    <w:rsid w:val="005624A9"/>
    <w:rsid w:val="0066543E"/>
    <w:rsid w:val="006B7A77"/>
    <w:rsid w:val="00726C75"/>
    <w:rsid w:val="00760E55"/>
    <w:rsid w:val="00800A32"/>
    <w:rsid w:val="008060A1"/>
    <w:rsid w:val="0088572E"/>
    <w:rsid w:val="00897428"/>
    <w:rsid w:val="008A6798"/>
    <w:rsid w:val="0091038A"/>
    <w:rsid w:val="00943EAC"/>
    <w:rsid w:val="00944F04"/>
    <w:rsid w:val="00990C98"/>
    <w:rsid w:val="00A15105"/>
    <w:rsid w:val="00A211C1"/>
    <w:rsid w:val="00A72410"/>
    <w:rsid w:val="00A95541"/>
    <w:rsid w:val="00AF6DFC"/>
    <w:rsid w:val="00B0207E"/>
    <w:rsid w:val="00B40B42"/>
    <w:rsid w:val="00B85956"/>
    <w:rsid w:val="00B976E5"/>
    <w:rsid w:val="00BB18B8"/>
    <w:rsid w:val="00BB1D89"/>
    <w:rsid w:val="00BB6E68"/>
    <w:rsid w:val="00BD31D9"/>
    <w:rsid w:val="00BE39D3"/>
    <w:rsid w:val="00C114AA"/>
    <w:rsid w:val="00C23481"/>
    <w:rsid w:val="00C3637C"/>
    <w:rsid w:val="00C5302C"/>
    <w:rsid w:val="00C734A5"/>
    <w:rsid w:val="00C738A9"/>
    <w:rsid w:val="00C91500"/>
    <w:rsid w:val="00CB34AF"/>
    <w:rsid w:val="00CD3941"/>
    <w:rsid w:val="00D018DA"/>
    <w:rsid w:val="00D56A33"/>
    <w:rsid w:val="00D75385"/>
    <w:rsid w:val="00DD6425"/>
    <w:rsid w:val="00DE6ECD"/>
    <w:rsid w:val="00DF4B8C"/>
    <w:rsid w:val="00EC0C37"/>
    <w:rsid w:val="00ED0E8C"/>
    <w:rsid w:val="00ED556D"/>
    <w:rsid w:val="00F30DE5"/>
    <w:rsid w:val="00F43399"/>
    <w:rsid w:val="00F75A2F"/>
    <w:rsid w:val="00F94DAE"/>
    <w:rsid w:val="00F961C8"/>
    <w:rsid w:val="00FB5F63"/>
    <w:rsid w:val="00FF4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F064-9947-42C2-8465-FE898AC2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A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4b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4b</dc:title>
  <dc:creator>Centralna Komisja Egzaminacyjna</dc:creator>
  <cp:lastModifiedBy>Lenovo</cp:lastModifiedBy>
  <cp:revision>2</cp:revision>
  <dcterms:created xsi:type="dcterms:W3CDTF">2020-09-03T11:42:00Z</dcterms:created>
  <dcterms:modified xsi:type="dcterms:W3CDTF">2020-09-03T11:42:00Z</dcterms:modified>
</cp:coreProperties>
</file>