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A3" w:rsidRPr="00DE7DD9" w:rsidRDefault="00FC70A3" w:rsidP="00FC70A3">
      <w:pPr>
        <w:spacing w:after="0" w:line="240" w:lineRule="auto"/>
        <w:rPr>
          <w:b/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7DD9">
        <w:rPr>
          <w:b/>
          <w:i/>
          <w:sz w:val="18"/>
          <w:szCs w:val="18"/>
        </w:rPr>
        <w:t xml:space="preserve">Załącznik </w:t>
      </w:r>
      <w:r>
        <w:rPr>
          <w:b/>
          <w:i/>
          <w:sz w:val="18"/>
          <w:szCs w:val="18"/>
        </w:rPr>
        <w:t xml:space="preserve">nr </w:t>
      </w:r>
      <w:r w:rsidR="00764F99">
        <w:rPr>
          <w:b/>
          <w:i/>
          <w:sz w:val="18"/>
          <w:szCs w:val="18"/>
        </w:rPr>
        <w:t>2</w:t>
      </w:r>
      <w:r w:rsidR="00A40411">
        <w:rPr>
          <w:b/>
          <w:i/>
          <w:sz w:val="18"/>
          <w:szCs w:val="18"/>
        </w:rPr>
        <w:t>d</w:t>
      </w:r>
    </w:p>
    <w:p w:rsidR="00FC70A3" w:rsidRPr="00EC41B7" w:rsidRDefault="00FC70A3" w:rsidP="00FC70A3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       </w:t>
      </w:r>
      <w:r w:rsidR="00EC41B7">
        <w:rPr>
          <w:i/>
          <w:sz w:val="16"/>
          <w:szCs w:val="16"/>
        </w:rPr>
        <w:t xml:space="preserve">                    </w:t>
      </w:r>
      <w:r w:rsidRPr="00EC41B7">
        <w:rPr>
          <w:i/>
          <w:sz w:val="16"/>
          <w:szCs w:val="16"/>
        </w:rPr>
        <w:t xml:space="preserve">do Regulaminu określającego wskaźniki                                    </w:t>
      </w:r>
    </w:p>
    <w:p w:rsidR="00EC41B7" w:rsidRPr="00EC41B7" w:rsidRDefault="00FC70A3" w:rsidP="00EC41B7">
      <w:pPr>
        <w:spacing w:after="0" w:line="240" w:lineRule="auto"/>
        <w:rPr>
          <w:i/>
          <w:sz w:val="16"/>
          <w:szCs w:val="16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41B7" w:rsidRPr="00EC41B7">
        <w:rPr>
          <w:i/>
          <w:sz w:val="16"/>
          <w:szCs w:val="16"/>
        </w:rPr>
        <w:t xml:space="preserve">                     </w:t>
      </w:r>
      <w:r w:rsidR="00EC41B7">
        <w:rPr>
          <w:i/>
          <w:sz w:val="16"/>
          <w:szCs w:val="16"/>
        </w:rPr>
        <w:t xml:space="preserve">                      </w:t>
      </w:r>
      <w:r w:rsidRPr="00EC41B7">
        <w:rPr>
          <w:i/>
          <w:sz w:val="16"/>
          <w:szCs w:val="16"/>
        </w:rPr>
        <w:t xml:space="preserve">oceny pracy nauczycieli </w:t>
      </w:r>
    </w:p>
    <w:p w:rsidR="00EC41B7" w:rsidRPr="00EC41B7" w:rsidRDefault="00EC41B7" w:rsidP="00EC41B7">
      <w:pPr>
        <w:spacing w:after="0" w:line="240" w:lineRule="auto"/>
        <w:rPr>
          <w:i/>
          <w:sz w:val="18"/>
          <w:szCs w:val="18"/>
        </w:rPr>
      </w:pPr>
      <w:r w:rsidRPr="00EC41B7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</w:t>
      </w:r>
      <w:r w:rsidRPr="00EC41B7">
        <w:rPr>
          <w:i/>
          <w:sz w:val="16"/>
          <w:szCs w:val="16"/>
        </w:rPr>
        <w:t xml:space="preserve">w Liceum Ogólnokształcącym </w:t>
      </w:r>
      <w:r>
        <w:rPr>
          <w:i/>
          <w:sz w:val="18"/>
          <w:szCs w:val="18"/>
        </w:rPr>
        <w:t xml:space="preserve">im. Mikołaja Kopernika </w:t>
      </w:r>
    </w:p>
    <w:p w:rsidR="00FC70A3" w:rsidRPr="00EC41B7" w:rsidRDefault="00EC41B7" w:rsidP="00EC41B7">
      <w:pPr>
        <w:spacing w:after="0" w:line="240" w:lineRule="auto"/>
        <w:ind w:left="849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</w:t>
      </w:r>
      <w:r w:rsidRPr="00EC41B7">
        <w:rPr>
          <w:i/>
          <w:sz w:val="16"/>
          <w:szCs w:val="16"/>
        </w:rPr>
        <w:t>w Ostrowi Mazowieckiej</w:t>
      </w:r>
    </w:p>
    <w:p w:rsidR="005747D3" w:rsidRPr="00EC41B7" w:rsidRDefault="005747D3" w:rsidP="00850F1B">
      <w:pPr>
        <w:spacing w:line="256" w:lineRule="auto"/>
        <w:rPr>
          <w:rFonts w:ascii="Calibri" w:eastAsia="Calibri" w:hAnsi="Calibri" w:cs="Times New Roman"/>
          <w:b/>
          <w:sz w:val="16"/>
          <w:szCs w:val="16"/>
        </w:rPr>
      </w:pPr>
      <w:r w:rsidRPr="00EC41B7">
        <w:rPr>
          <w:rFonts w:ascii="Calibri" w:eastAsia="Calibri" w:hAnsi="Calibri" w:cs="Times New Roman"/>
          <w:b/>
          <w:sz w:val="16"/>
          <w:szCs w:val="16"/>
        </w:rPr>
        <w:t xml:space="preserve"> </w:t>
      </w:r>
    </w:p>
    <w:p w:rsidR="005747D3" w:rsidRDefault="005747D3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850F1B" w:rsidRDefault="00F51722" w:rsidP="00850F1B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ARKUSZ POMOCNICZY DO OCENY PRACY NAUCZYCIELA </w:t>
      </w:r>
      <w:r w:rsidR="00A40411">
        <w:rPr>
          <w:rFonts w:ascii="Calibri" w:eastAsia="Calibri" w:hAnsi="Calibri" w:cs="Times New Roman"/>
          <w:b/>
          <w:sz w:val="24"/>
          <w:szCs w:val="24"/>
        </w:rPr>
        <w:t>DYPLOMOWANEGO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Imię i nazwisko nauczyciela </w:t>
      </w:r>
    </w:p>
    <w:p w:rsidR="00485DAB" w:rsidRPr="00485DAB" w:rsidRDefault="00485DAB" w:rsidP="00485DAB">
      <w:pPr>
        <w:spacing w:after="0" w:line="240" w:lineRule="auto"/>
      </w:pPr>
      <w:r w:rsidRPr="00485DAB">
        <w:t>……………………………………………….</w:t>
      </w:r>
    </w:p>
    <w:p w:rsidR="00485DAB" w:rsidRPr="00485DAB" w:rsidRDefault="00485DAB" w:rsidP="00485DAB">
      <w:pPr>
        <w:spacing w:after="0" w:line="240" w:lineRule="auto"/>
        <w:rPr>
          <w:i/>
          <w:sz w:val="18"/>
          <w:szCs w:val="18"/>
        </w:rPr>
      </w:pPr>
      <w:r w:rsidRPr="00485DAB">
        <w:rPr>
          <w:i/>
          <w:sz w:val="18"/>
          <w:szCs w:val="18"/>
        </w:rPr>
        <w:t xml:space="preserve">Stanowisko  </w:t>
      </w:r>
    </w:p>
    <w:p w:rsidR="00485DAB" w:rsidRPr="00485DAB" w:rsidRDefault="00485DAB" w:rsidP="00485DAB">
      <w:pPr>
        <w:spacing w:after="0" w:line="240" w:lineRule="auto"/>
        <w:rPr>
          <w:b/>
        </w:rPr>
      </w:pP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 w:rsidR="00993536">
        <w:t>……………………………………………………………………………………..</w:t>
      </w:r>
    </w:p>
    <w:p w:rsidR="00485DAB" w:rsidRPr="00485DAB" w:rsidRDefault="00485DAB" w:rsidP="00485DAB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485DAB" w:rsidRPr="00485DAB" w:rsidRDefault="00485DAB" w:rsidP="00485DAB">
      <w:pPr>
        <w:spacing w:after="0" w:line="240" w:lineRule="auto"/>
      </w:pPr>
      <w:r w:rsidRPr="00485DAB">
        <w:rPr>
          <w:b/>
        </w:rPr>
        <w:t xml:space="preserve">Przedmiot </w:t>
      </w:r>
      <w:r w:rsidRPr="00485DAB">
        <w:t xml:space="preserve"> ………………………………………………</w:t>
      </w:r>
      <w:r w:rsidR="00993536">
        <w:t>………………………………………………………………………………………</w:t>
      </w:r>
    </w:p>
    <w:p w:rsidR="00485DAB" w:rsidRDefault="00485DAB" w:rsidP="00485DA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485DAB">
        <w:t>klasy, w których nauczyciel uczy……………………………………………………………………………………………………….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3F2D72" w:rsidRPr="00485DAB" w:rsidRDefault="003F2D72" w:rsidP="003F2D72">
      <w:pPr>
        <w:spacing w:after="0" w:line="240" w:lineRule="auto"/>
      </w:pPr>
      <w:r w:rsidRPr="00485DAB">
        <w:rPr>
          <w:b/>
        </w:rPr>
        <w:t>Przedmiot</w:t>
      </w:r>
      <w:r w:rsidRPr="00485DAB">
        <w:t xml:space="preserve">  ………………………………………………</w:t>
      </w:r>
      <w:r>
        <w:t>……………………………………………………………………………………..</w:t>
      </w:r>
    </w:p>
    <w:p w:rsidR="003F2D72" w:rsidRPr="00485DAB" w:rsidRDefault="003F2D72" w:rsidP="003F2D72">
      <w:pPr>
        <w:spacing w:after="0" w:line="240" w:lineRule="auto"/>
      </w:pPr>
      <w:r w:rsidRPr="00485DAB">
        <w:t xml:space="preserve">klasy, w których nauczyciel uczy………………………………………………………………………………………………………. </w:t>
      </w:r>
    </w:p>
    <w:p w:rsidR="008969B3" w:rsidRDefault="008969B3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ostatniej oceny pracy nauczyciela ……………………………………</w:t>
      </w:r>
    </w:p>
    <w:p w:rsidR="00CF1F26" w:rsidRDefault="00CF1F26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Data oceny pracy nauczyciela                 ……………………………………..</w:t>
      </w:r>
    </w:p>
    <w:p w:rsidR="003F2D72" w:rsidRDefault="003F2D72" w:rsidP="00850F1B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71B96" w:rsidRPr="0080756A" w:rsidRDefault="00471B96" w:rsidP="00471B96">
      <w:pPr>
        <w:spacing w:line="256" w:lineRule="auto"/>
        <w:rPr>
          <w:rFonts w:ascii="Calibri" w:eastAsia="Calibri" w:hAnsi="Calibri" w:cs="Times New Roman"/>
          <w:b/>
          <w:sz w:val="18"/>
          <w:szCs w:val="18"/>
        </w:rPr>
      </w:pPr>
      <w:r w:rsidRPr="0080756A">
        <w:rPr>
          <w:rFonts w:ascii="Calibri" w:eastAsia="Calibri" w:hAnsi="Calibri" w:cs="Times New Roman"/>
          <w:b/>
          <w:sz w:val="18"/>
          <w:szCs w:val="18"/>
        </w:rPr>
        <w:t>Dyrektor dokonuje wpisów w Arkuszu pomocniczym na podstawie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b/>
          <w:sz w:val="18"/>
          <w:szCs w:val="18"/>
        </w:rPr>
        <w:t>analizy działań nauczyciela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prowadzonych w ramach nadzoru, obserwacji lekcji, analiz dokumentów i innych zapisów, o których mowa w </w:t>
      </w:r>
      <w:r w:rsidRPr="0080756A">
        <w:rPr>
          <w:rFonts w:eastAsia="Trebuchet MS" w:cstheme="minorHAnsi"/>
          <w:color w:val="000000"/>
          <w:sz w:val="18"/>
          <w:szCs w:val="18"/>
        </w:rPr>
        <w:t>§ 7 ust. 8</w:t>
      </w:r>
      <w:r w:rsidRPr="0080756A">
        <w:rPr>
          <w:rFonts w:eastAsia="Trebuchet MS" w:cstheme="minorHAnsi"/>
          <w:b/>
          <w:color w:val="000000"/>
          <w:sz w:val="18"/>
          <w:szCs w:val="18"/>
        </w:rPr>
        <w:t xml:space="preserve"> </w:t>
      </w:r>
      <w:r w:rsidRPr="0080756A">
        <w:rPr>
          <w:rFonts w:ascii="Calibri" w:eastAsia="Calibri" w:hAnsi="Calibri" w:cs="Times New Roman"/>
          <w:sz w:val="18"/>
          <w:szCs w:val="18"/>
        </w:rPr>
        <w:t xml:space="preserve"> Regulaminu określającego wskaźniki oceny pracy nauczyciela w …… </w:t>
      </w:r>
      <w:r w:rsidRPr="0080756A">
        <w:rPr>
          <w:rFonts w:ascii="Calibri" w:eastAsia="Calibri" w:hAnsi="Calibri" w:cs="Times New Roman"/>
          <w:b/>
          <w:sz w:val="18"/>
          <w:szCs w:val="18"/>
        </w:rPr>
        <w:t xml:space="preserve">oraz  na podstawie wypełnionego przez nauczyciela Arkusza analizy pracy własnej. </w:t>
      </w:r>
    </w:p>
    <w:p w:rsidR="00471B96" w:rsidRDefault="00471B96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  <w:r w:rsidRPr="00764F99">
        <w:rPr>
          <w:rFonts w:ascii="Calibri" w:eastAsia="Calibri" w:hAnsi="Calibri" w:cs="Times New Roman"/>
          <w:b/>
          <w:sz w:val="18"/>
          <w:szCs w:val="18"/>
        </w:rPr>
        <w:t>Dyrektor zakreśla właściwą  punktację dotyczącą realizacji wskaźnika, zlicza punkty i ustala uogólnioną ocenę, wynikająca z realizacji wszystkich wskaźników</w:t>
      </w:r>
      <w:r w:rsidRPr="0080756A">
        <w:rPr>
          <w:rFonts w:ascii="Calibri" w:eastAsia="Calibri" w:hAnsi="Calibri" w:cs="Times New Roman"/>
          <w:sz w:val="18"/>
          <w:szCs w:val="18"/>
        </w:rPr>
        <w:t>.</w:t>
      </w:r>
    </w:p>
    <w:p w:rsidR="008A2FBA" w:rsidRDefault="008A2FBA" w:rsidP="00471B96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15565" w:type="dxa"/>
        <w:tblInd w:w="-856" w:type="dxa"/>
        <w:tblLayout w:type="fixed"/>
        <w:tblLook w:val="04A0"/>
      </w:tblPr>
      <w:tblGrid>
        <w:gridCol w:w="538"/>
        <w:gridCol w:w="3120"/>
        <w:gridCol w:w="7229"/>
        <w:gridCol w:w="992"/>
        <w:gridCol w:w="1559"/>
        <w:gridCol w:w="1843"/>
        <w:gridCol w:w="284"/>
      </w:tblGrid>
      <w:tr w:rsidR="005C2F19" w:rsidRPr="00861D3A" w:rsidTr="00A40411">
        <w:tc>
          <w:tcPr>
            <w:tcW w:w="15565" w:type="dxa"/>
            <w:gridSpan w:val="7"/>
            <w:shd w:val="clear" w:color="auto" w:fill="D9D9D9" w:themeFill="background1" w:themeFillShade="D9"/>
          </w:tcPr>
          <w:p w:rsidR="005C2F19" w:rsidRPr="00861D3A" w:rsidRDefault="005C2F19" w:rsidP="00A404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1D3A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lastRenderedPageBreak/>
              <w:t xml:space="preserve">Nauczyciel </w:t>
            </w:r>
            <w:r w:rsidR="00A40411">
              <w:rPr>
                <w:rFonts w:ascii="Times New Roman" w:hAnsi="Times New Roman"/>
                <w:b/>
                <w:sz w:val="20"/>
                <w:szCs w:val="20"/>
                <w:shd w:val="clear" w:color="auto" w:fill="E7E6E6" w:themeFill="background2"/>
              </w:rPr>
              <w:t>dyplomowany</w:t>
            </w:r>
          </w:p>
        </w:tc>
      </w:tr>
      <w:tr w:rsidR="005C2F19" w:rsidRPr="00861D3A" w:rsidTr="00A40411">
        <w:tc>
          <w:tcPr>
            <w:tcW w:w="538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20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 w:rsidRPr="00A655AE">
              <w:rPr>
                <w:b/>
                <w:sz w:val="20"/>
                <w:szCs w:val="20"/>
              </w:rPr>
              <w:t xml:space="preserve">Kryterium  z rozporządzenia </w:t>
            </w:r>
          </w:p>
        </w:tc>
        <w:tc>
          <w:tcPr>
            <w:tcW w:w="7229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Szkolne w</w:t>
            </w:r>
            <w:r w:rsidRPr="00A655AE">
              <w:rPr>
                <w:b/>
                <w:sz w:val="20"/>
                <w:szCs w:val="20"/>
              </w:rPr>
              <w:t xml:space="preserve">skaźniki </w:t>
            </w:r>
            <w:r>
              <w:rPr>
                <w:b/>
                <w:sz w:val="20"/>
                <w:szCs w:val="20"/>
              </w:rPr>
              <w:t>oceny pracy nauczyciela:</w:t>
            </w:r>
          </w:p>
        </w:tc>
        <w:tc>
          <w:tcPr>
            <w:tcW w:w="992" w:type="dxa"/>
          </w:tcPr>
          <w:p w:rsidR="005C2F19" w:rsidRPr="00A655AE" w:rsidRDefault="005C2F19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punkty</w:t>
            </w:r>
          </w:p>
        </w:tc>
        <w:tc>
          <w:tcPr>
            <w:tcW w:w="3686" w:type="dxa"/>
            <w:gridSpan w:val="3"/>
          </w:tcPr>
          <w:p w:rsidR="005C2F19" w:rsidRDefault="005C2F19" w:rsidP="00B502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/ uwagi</w:t>
            </w: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Poprawność merytoryczną i metodyczną prowadzonych zajęć dydaktycznych, wychowawczych i opiekuńczych.</w:t>
            </w: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color w:val="000000"/>
                <w:sz w:val="18"/>
                <w:szCs w:val="18"/>
              </w:rPr>
              <w:t>1) zna podstawę programową kształcenia ogólnego - zadania szkoły oraz cele kształcenia, treści nauczania, warunki i sposób realizacji;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22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C2F19" w:rsidRPr="00162CA9" w:rsidTr="00B50221">
              <w:trPr>
                <w:trHeight w:val="207"/>
              </w:trPr>
              <w:tc>
                <w:tcPr>
                  <w:tcW w:w="9248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2) wybiera i realizuje program nauczania ujęty w szkolnym zestawie programów nauczania;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56"/>
            </w:tblGrid>
            <w:tr w:rsidR="005C2F19" w:rsidRPr="00162CA9" w:rsidTr="00B50221">
              <w:trPr>
                <w:trHeight w:val="93"/>
              </w:trPr>
              <w:tc>
                <w:tcPr>
                  <w:tcW w:w="4856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3) planuje pracę dydaktyczną, wychowawczą i opiekuńczą;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48"/>
            </w:tblGrid>
            <w:tr w:rsidR="005C2F19" w:rsidRPr="00162CA9" w:rsidTr="00B50221">
              <w:trPr>
                <w:trHeight w:val="244"/>
              </w:trPr>
              <w:tc>
                <w:tcPr>
                  <w:tcW w:w="9248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4) poprawnie organizuje proces dydaktyczny, wychowawczo-opiekuńczy np. </w:t>
                  </w: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formułowanie i osiąganie celów, zarządzanie czasem, uwzględnianie niezbędnych elementów zajęć;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5) dokonuje wyboru metod, form i środków adekwatnych do zaplanowanych celów i treści;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16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33"/>
            </w:tblGrid>
            <w:tr w:rsidR="005C2F19" w:rsidRPr="00162CA9" w:rsidTr="00B50221">
              <w:trPr>
                <w:trHeight w:val="223"/>
              </w:trPr>
              <w:tc>
                <w:tcPr>
                  <w:tcW w:w="9233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6) prowadzi zajęcia zgodnie z aktualnym stanem wiedzy w swojej specjalności;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78"/>
            </w:tblGrid>
            <w:tr w:rsidR="005C2F19" w:rsidRPr="00162CA9" w:rsidTr="00B50221">
              <w:trPr>
                <w:trHeight w:val="353"/>
              </w:trPr>
              <w:tc>
                <w:tcPr>
                  <w:tcW w:w="9278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7) </w:t>
                  </w: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uzyskuje pozytywne efekty w pracy z uczniem np. </w:t>
                  </w:r>
                  <w:r w:rsidRPr="00162CA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wyniki klasyfikacji, promocji, wyniki zewnętrznych egzaminów, inne – związane ze specyfiką wykonywanych zadań;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13"/>
            </w:tblGrid>
            <w:tr w:rsidR="005C2F19" w:rsidRPr="00162CA9" w:rsidTr="00B50221">
              <w:trPr>
                <w:trHeight w:val="93"/>
              </w:trPr>
              <w:tc>
                <w:tcPr>
                  <w:tcW w:w="4313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8) diagnozuje, ocenia i monitoruje postępy uczniów;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tbl>
            <w:tblPr>
              <w:tblW w:w="92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10"/>
            </w:tblGrid>
            <w:tr w:rsidR="005C2F19" w:rsidRPr="00162CA9" w:rsidTr="00B50221">
              <w:trPr>
                <w:trHeight w:val="205"/>
              </w:trPr>
              <w:tc>
                <w:tcPr>
                  <w:tcW w:w="9210" w:type="dxa"/>
                </w:tcPr>
                <w:p w:rsidR="005C2F19" w:rsidRPr="00162CA9" w:rsidRDefault="005C2F19" w:rsidP="00B5022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2CA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9) posługuje się poprawną polszczyzną, skutecznie komunikuje się z uczniami. </w:t>
                  </w:r>
                </w:p>
              </w:tc>
            </w:tr>
          </w:tbl>
          <w:p w:rsidR="005C2F19" w:rsidRPr="00162CA9" w:rsidRDefault="005C2F19" w:rsidP="00B50221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96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vMerge w:val="restart"/>
            <w:vAlign w:val="center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Dbałość o bezpieczne i higieniczne warunki nauki, wychowania i opieki.</w:t>
            </w:r>
          </w:p>
          <w:p w:rsidR="005C2F19" w:rsidRPr="006B61E6" w:rsidRDefault="005C2F19" w:rsidP="00B50221">
            <w:pPr>
              <w:jc w:val="center"/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stosuje obowiązujące w szkole procedury dotyczące bezpieczeństwa i higieny podczas zajęć realizowanych przez szkołę;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352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tworzy klimat bezpieczeństwa,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zawsze reaguje na ryzykowne zachowania członków społeczności szkolnej, próbuje im zapobiegać, rozwiązuje problemy;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20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realizuje zapisy statutu i programu </w:t>
            </w:r>
            <w:proofErr w:type="spellStart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wychowawczo–profilaktycznego</w:t>
            </w:r>
            <w:proofErr w:type="spellEnd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 w zakresie bezpieczeństwa;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04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4) pełni dyżury zgodnie z harmonogramem i regulaminem.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84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Znajomość praw dziecka, w tym praw określonych w Konwencji o Prawach Dziecka, przyjętej dnia 20 listopada 1989 r. (Dz. U. z 1991 r. poz. 526), ich realizację  oraz kierowanie się dobrem ucznia i troską o jego zdrowie z poszanowaniem jego godności osobistej.</w:t>
            </w: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1) w swoich działaniach kieruje się dobrem ucznia i troską o jego zdrowie;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88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respektuje prawa dziecka, prawa ucznia np. poprzez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zapewnienie przyjaznej atmosfery do nauki;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3)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reaguje na sytuacje nieprzestrzegania praw dziecka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szkole, rodzinie;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4) zna instytucje i organizacje wspomagające dziecko i rodzinę;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5) 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zna procedury związane z ochroną praw dziecka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procedury wewnątrzszkolne;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8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6) upowszechnia wiedzę o prawach dziecka.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264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861D3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Wspieranie każdego ucznia, w tym ucznia niepełnosprawnego, w jego rozwoju oraz tworzenie warunków do aktywnego i pełnego uczestnictwa ucznia w życiu szkoły oraz środowiska lokalnego.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podejmuje działania adekwatne do potrzeb rozwojowych i edukacyjnych oraz możliwości i zainteresowań ucznia; buduje u uczniów poczucie własnej wartości poprzez motywowanie do dalszego rozwoju;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99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stosuje motywujący sposób oceniania, w tym udziela informacji zwrotnych;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inspiruje ucznia do rozwijania pasji, zainteresowań, talentów;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 xml:space="preserve">4) podejmuje działania włączające uczniów z </w:t>
            </w:r>
            <w:proofErr w:type="spellStart"/>
            <w:r w:rsidRPr="00162CA9">
              <w:rPr>
                <w:rFonts w:ascii="Times New Roman" w:hAnsi="Times New Roman"/>
                <w:sz w:val="18"/>
                <w:szCs w:val="18"/>
              </w:rPr>
              <w:t>niepełnosprawnościami</w:t>
            </w:r>
            <w:proofErr w:type="spellEnd"/>
            <w:r w:rsidRPr="00162CA9">
              <w:rPr>
                <w:rFonts w:ascii="Times New Roman" w:hAnsi="Times New Roman"/>
                <w:sz w:val="18"/>
                <w:szCs w:val="18"/>
              </w:rPr>
              <w:t xml:space="preserve"> lub trudnościami.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96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18"/>
                <w:szCs w:val="18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18"/>
                <w:szCs w:val="18"/>
              </w:rPr>
              <w:t>Kształtowanie u uczniów szacunku do drugiego człowieka, świadomości posiadanych praw oraz postaw: obywatelskiej, patriotycznej i prospołecznej, w tym przez własny przykład nauczyciela.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zachęca uczniów do podejmowania działań społeczno-obywatelskich, patriotycznych;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prowadzi zajęcia wychowawcze promujące wartości społeczno-obywatelskie, patriotyczne;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włącza się w prace koła wolontariatu/ działania </w:t>
            </w:r>
            <w:proofErr w:type="spellStart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wolontariackie</w:t>
            </w:r>
            <w:proofErr w:type="spellEnd"/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uzyskuje wymierne efekty w pracy wychowawczej;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5) prezentuje wysoką kulturę osobistą.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innymi nauczycielami.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bierze udział w pracach rady pedagogicznej;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06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uczestniczy w pracach zespołów wewnątrzszkolnych;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41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konsultuje swoją pracę z opiekunem stażu lub innymi nauczycielami i specjalistami;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41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uczestniczy w zajęciach otwartych prowadzonych przez opiekuna stażu lub innych nauczycieli;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41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uczestniczy w realizacji projektów oraz organizacji imprez, uroczystości szkolnych;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6) współpracuje w rozwiązywaniu pojawiających się problemów;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7) dba o właściwe stosunki międzyludzkie.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84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Przestrzeganie przepisów prawa z zakresu funkcjonowania szkoły, w tym wewnętrznych uregulowań obowiązujących w szkole, w której nauczyciel jest zatrudniony.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stosuje przepisy prawa związane z powierzonym mu stanowiskiem;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zna statut szkoły, odwołuje się do jego zapisów;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wykorzystuje w swojej pracy procedury wewnątrzszkolne;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8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przestrzega regulaminy obowiązujące w szkole;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przestrzega porządku 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6) poprawnie i terminowo prowadzi dokumentację szkolną.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Poszerzanie wiedzy i doskonalenie umiejętności związanych  z wykonywaną pracą.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określa swoje mocne i słabe strony;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podejmuje działania związane z doskonaleniem warsztatu 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21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podnosi kompetencje zawodowe w zakresie nauczanego przedmiotu lub rodzaju prowadzonych zajęć;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34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4) uczestniczy w doskonaleniu zawodowym organizowanym w szkole w ramach WDN oraz w szkoleniach zewnętrznych zgodnie z potrzebami szkoły.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61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Współpraca z rodzicami.</w:t>
            </w:r>
          </w:p>
          <w:p w:rsidR="005C2F19" w:rsidRPr="006B61E6" w:rsidRDefault="005C2F19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rozpoznaje środowisko rodzinne swoich uczniów i ich problemy;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2) </w:t>
            </w:r>
            <w:r w:rsidRPr="00162CA9">
              <w:rPr>
                <w:rFonts w:ascii="Times New Roman" w:hAnsi="Times New Roman"/>
                <w:sz w:val="18"/>
                <w:szCs w:val="18"/>
              </w:rPr>
              <w:t xml:space="preserve">inicjuje spotkania z rodzicami, w tym integracyjne np. </w:t>
            </w: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>wycieczki, wieczorki, pikniki rodzinne;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podejmuje działania wspierające rodziców;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udziela informacji rodzicom o rozwoju ucznia;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5) pozyskuje rodziców do współpracy;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rPr>
                <w:rFonts w:ascii="Times New Roman" w:hAnsi="Times New Roman"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6) prowadzi pracę dydaktyczną, wychowawczą i opiekuńczą we współpracy z rodzicami.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Planowanie, organizowanie i prowadzenie zajęć dydaktycznych, wychowawczych i opiekuńczych wynikających ze specyfiki szkoły i zajmowanego stanowiska z wykorzystaniem metod aktywizujących ucznia, w tym narzędzi multimedialnych i informatycznych, dostosowanych do specyfiki prowadzonych zajęć.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samodzielnie planuje, organizuje i prowadzi proces dydaktyczny, wychowawczy i opiekuńczy;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dostosowuje metody aktywizujące do potrzeb rozwojowych i edukacyjnych oraz możliwości uczniów;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3) systematycznie wykorzystuje narzędzia multimedialne i informatyczne z uwzględnieniem specyfiki prowadzonych zajęć.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Diagnozowanie potrzeb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 możliwości ucznia oraz indywidualizowanie pracy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lastRenderedPageBreak/>
              <w:t>z uczniem.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planuje pracę odpowiednio do rozpoznanych potrzeb rozwojowych i edukacyjnych oraz możliwości i zainteresowań uczniów;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 xml:space="preserve">2) indywidualizuje proces nauczania; kieruje nim tak, żeby każdy uczeń był zaangażowany i </w:t>
            </w:r>
            <w:r w:rsidRPr="00162CA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osiągnął sukces na miarę swoich możliwości np. </w:t>
            </w:r>
            <w:r w:rsidRPr="00162CA9">
              <w:rPr>
                <w:rFonts w:ascii="Times New Roman" w:hAnsi="Times New Roman"/>
                <w:i/>
                <w:iCs/>
                <w:sz w:val="18"/>
                <w:szCs w:val="18"/>
              </w:rPr>
              <w:t>zajęcia wspierające, konsultacje, zróżnicowane sprawdziany, prace domowe, dostosowane wymagania edukacyjne, adekwatne do potrzeb metody i formy pracy, realizuje zalecenia poradni psychologiczno-pedagogicznej.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Analizowanie własnej pracy,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ykorzystywanie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wniosków wynikających z tej analizy do doskonalenia procesu dydaktyczno- wychowawczego i opiekuńczego oraz osiąganie pozytywnych efektów pracy.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dokonuje samooceny pracy;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do analizy swojej pracy wykorzystuje opinie uczniów, rodziców i innych nauczycieli; </w:t>
            </w:r>
          </w:p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3) uwzględnia wnioski z analizy swojej pracy i modyfikuje działania dydaktyczno-wychowawcze i opiekuńcze; wdrażane wnioski przyczyniają się do uzyskiwania pozytywnych efektów pracy.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Wykorzystywanie w pracy wiedzy i umiejętności nabytych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 wyniku doskonalenia zawodowego.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modyfikuje dotychczasowe działania w oparciu o wiedzę zdobytą w ramach doskonalenia zawodowego;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dzieli się zdobytą wiedzą np. 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ramach WDN, zespołów nauczycielskich powoływanych w szkole</w:t>
            </w: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163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3) upowszechnia efekty pracy wynikające z zastosowania w praktyce wiedzy zdobytej w ramach doskonalenia.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120" w:type="dxa"/>
            <w:vMerge w:val="restart"/>
          </w:tcPr>
          <w:p w:rsidR="005C2F19" w:rsidRPr="008F636A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</w:pP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Realizowanie innych zajęć  i czynności, o których mowa w art. 42 ust. 2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pkt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2 Karty Nauczyciela, w tym udział w </w:t>
            </w:r>
            <w:r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</w:t>
            </w:r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rzeprowadzaniu egzaminów, o których mowa w art. 42 ust. 2b </w:t>
            </w:r>
            <w:proofErr w:type="spellStart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>pkt</w:t>
            </w:r>
            <w:proofErr w:type="spellEnd"/>
            <w:r w:rsidRPr="008F636A">
              <w:rPr>
                <w:rFonts w:ascii="Times New Roman" w:hAnsi="Times New Roman" w:cs="Times New Roman"/>
                <w:b/>
                <w:spacing w:val="-24"/>
                <w:sz w:val="20"/>
                <w:szCs w:val="20"/>
              </w:rPr>
              <w:t xml:space="preserve"> 2 Karty Nauczyciela.</w:t>
            </w: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1) realizuje zadania wynikające ze statutu szkoły;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2) z własnej inicjatywy podejmuje współpracę ze środowiskiem lokalnym;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>3) jest członkiem komisji w szkole lub poza szkołą np.: komisji rekrutacyjnej, egzaminacyjnej (</w:t>
            </w:r>
            <w:r w:rsidRPr="00162CA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egzamin maturalny, egzamin potwierdzający kwalifikacje zawodowe);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CA9">
              <w:rPr>
                <w:rFonts w:ascii="Times New Roman" w:hAnsi="Times New Roman" w:cs="Times New Roman"/>
                <w:sz w:val="18"/>
                <w:szCs w:val="18"/>
              </w:rPr>
              <w:t xml:space="preserve">4) współpracuje z instytucjami działającymi na rzecz dziecka i rodziny;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162CA9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162CA9">
              <w:rPr>
                <w:rFonts w:ascii="Times New Roman" w:hAnsi="Times New Roman"/>
                <w:sz w:val="18"/>
                <w:szCs w:val="18"/>
              </w:rPr>
              <w:t>5) organizuje wymiany uczniów w ramach programów międzynarodowych.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Podejmowanie innowacyjnych rozwiązań organizacyjnych, programowych, organizacyjnych lub metodycznych w prowadzeniu zajęć dydaktycznych, </w:t>
            </w:r>
          </w:p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wychowawczych i opiekuńczych.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podejmuje innowacyjne rozwiązania w zakresie dydaktyki, wprowadzając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nowe metody, formy, środki dydaktyczne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wspierające rozwój ucznia;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podejmuje nowatorskie działania wychowawcze i opiekuńcze;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wprowadza nowatorskie rozwiązania usprawniające organizację pracy szkoły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organizacja przerw, usprawnienie przepływu informacji, zagospodarowanie przestrzeni szkolnej;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uczestniczy we wdrażaniu innowacyjnych rozwiązań w szkole;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5) wdraża i realizuje projekty zewnętrzne.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bookmarkStart w:id="0" w:name="OLE_LINK1"/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Pobudzanie inicjatyw uczniów przez inspirowanie ich do działań w szkole i środowisku pozaszkolnym oraz sprawowanie opieki nad uczniami podejmującymi te inicjatywy.</w:t>
            </w:r>
            <w:bookmarkEnd w:id="0"/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inspiruje, przygotowuje uczniów do udziału w konkursach turniejach, olimpiadach, zawodach, uroczystościach, akcjach i innych przedsięwzięciach i sprawuje nad nimi opiekę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 ramach działań samorządu, wolontariatu;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monitoruje przebieg i efekty działań uczniów oraz je upowszechnia.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Prowadzenie oraz omawianie zajęć otwartych dla nauczycieli lub rodziców.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 i prowadzi zajęcia otwarte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lekcje, koła zainteresowań, warsztaty, konferencje;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omawia zajęcia otwarte i przedstawia wnioski do dalszej pracy oraz je upowszechnia.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Wykorzystywanie wiedzy i umiejętności nabytych w wyniku doskonalenia zawodowego do doskonalenia własnej pracy oraz pracy szkoły.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praktycznie wykorzystuje nabytą wiedzę i umiejętności we własnej pracy;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zdobyta wiedza i umiejętności przekładają się na podniesienie jakości pracy szkoły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 w:val="restart"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120" w:type="dxa"/>
            <w:vMerge w:val="restart"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6B61E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Realizowanie powierzonych funkcji lub innych zadań zleconych przez dyrektora szkoły.</w:t>
            </w: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1)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planuje, organizuje, monitoruje swoje działania wynikające z powierzonej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wychowawcy, opiekuna: stażu, praktyk, samorządu, wolontariatu, przewodniczącego zespołu zadaniowego nauczycieli;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2)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wywiązuje się z powierzonych funkcji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opiekuna: stażu, praktyk, samorządu uczniowskiego, koordynatora projektu, przewodniczącego zespołu; 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F19" w:rsidRPr="00861D3A" w:rsidTr="00A40411">
        <w:trPr>
          <w:trHeight w:val="70"/>
        </w:trPr>
        <w:tc>
          <w:tcPr>
            <w:tcW w:w="538" w:type="dxa"/>
            <w:vMerge/>
          </w:tcPr>
          <w:p w:rsidR="005C2F19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5C2F19" w:rsidRPr="006B61E6" w:rsidRDefault="005C2F19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7229" w:type="dxa"/>
          </w:tcPr>
          <w:p w:rsidR="005C2F19" w:rsidRPr="002A467D" w:rsidRDefault="005C2F19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rzetelnie i terminowo realizuje inne zadania zlecone przez dyrektora.</w:t>
            </w:r>
          </w:p>
        </w:tc>
        <w:tc>
          <w:tcPr>
            <w:tcW w:w="992" w:type="dxa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5C2F19" w:rsidRPr="00861D3A" w:rsidRDefault="005C2F19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 w:val="restart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3120" w:type="dxa"/>
            <w:vMerge w:val="restart"/>
            <w:vAlign w:val="center"/>
          </w:tcPr>
          <w:p w:rsidR="00A40411" w:rsidRPr="00D15A17" w:rsidRDefault="00A40411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Ewaluacja własnej pracy dydaktycznej, wychowawczej </w:t>
            </w:r>
          </w:p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i opiekuńczej oraz Wykorzystywanie jej wyników do doskonalenia własnej pracy i pracy szkoły.</w:t>
            </w: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monitoruje swoje działania - diagnozuje poziom swojej pracy, buduje narzędzia pomiaru, wykorzystuje diagnozy szkolne w zależności od potrzeb;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prowadzi regularne badania wyników nauczania dokonując analizy jakościowej i ilościowej, pozyskuje opinię o swojej pracy;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analizuje działania i formułuje wnioski i rekomendacje doskonalące pracę szkoły, wykorzystuje wnioski i wyniki przeprowadzonych badań, wyniki ewaluacji wewnętrznej i zewnętrznej, wnioski z nadzoru pedagogicznego dyrektora szkoły;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4) modyfikuje działania adekwatnie do ustalonych wniosków;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5) uzyskuje wysokie efekty w pracy dydaktycznej, wychowawczej i opiekuńczej – osiąga wysoki poziom nauczania, aktywnie przygotowuje swoich uczniów do udziału w różnego rodzaju konkursach, uczniowie pod jego kierunkiem odnoszą sukcesy;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6) organizuje imprezy, uroczystości szkolne i pozaszkolne, uwzględniając ich aspekt dydaktyczny i wychowawczy;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7) samodzielnie doskonali swój warsztat zawodowy, podnosi swoje kompetencje (studia, kursy kwalifikacyjne, inne).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 w:val="restart"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3120" w:type="dxa"/>
            <w:vMerge w:val="restart"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Efektywne realizowanie zadań </w:t>
            </w:r>
          </w:p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na rzecz ucznia we współpracy</w:t>
            </w:r>
          </w:p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 z podmiotami zewnętrznymi</w:t>
            </w: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we współpracy z instytucjami i organizacjami, potrafi pobudzić inicjatywę uczniów i nauczycieli poprzez inspirowanie ich do działań widocznych na forum szkolnym i pozaszkolnym. Sprawuje opiekę nad tymi inicjatywami;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dostrzega, reaguje i rozwiązuje problemy ucznia (samodzielnie lub we współpracy z różnymi instytucjami np.: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MOPS, OPS, Poradnia Psychologiczno – Pedagogiczna, Poradnia Zdrowia Psychicznego Dzieci i Młodzieży, Straż Miejska, Policja, Sąd Rodzinny i Nieletnich, Zespół Kuratorskiej Służby Sądowej, fundacje, stowarzyszenia, itp.);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wychodzi z inicjatywą pomocy uczniowi i rodzinie.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15565" w:type="dxa"/>
            <w:gridSpan w:val="7"/>
            <w:shd w:val="clear" w:color="auto" w:fill="D9D9D9" w:themeFill="background1" w:themeFillShade="D9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  <w:r w:rsidRPr="006B01DE">
              <w:rPr>
                <w:rFonts w:ascii="Times New Roman" w:hAnsi="Times New Roman"/>
                <w:b/>
                <w:sz w:val="20"/>
                <w:szCs w:val="20"/>
              </w:rPr>
              <w:t>Dwa z poniższych kryteriów, wskazane przez nauczyciela:</w:t>
            </w:r>
          </w:p>
        </w:tc>
      </w:tr>
      <w:tr w:rsidR="00A40411" w:rsidRPr="00861D3A" w:rsidTr="00A40411">
        <w:tc>
          <w:tcPr>
            <w:tcW w:w="538" w:type="dxa"/>
            <w:vMerge w:val="restart"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3120" w:type="dxa"/>
            <w:vMerge w:val="restart"/>
          </w:tcPr>
          <w:p w:rsidR="00A40411" w:rsidRPr="00CB522E" w:rsidRDefault="00A40411" w:rsidP="00B50221">
            <w:pPr>
              <w:pStyle w:val="Default"/>
              <w:ind w:right="34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522E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Opracowywanie i wdrażanie</w:t>
            </w:r>
          </w:p>
          <w:p w:rsidR="00A40411" w:rsidRPr="00CB522E" w:rsidRDefault="00A40411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CB522E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innowacyjnych programów nauczania, programów wychowawczo- profilaktycznych lub innych programów wynikających ze specyfiki szkoły lub zajmowanego stanowiska </w:t>
            </w:r>
          </w:p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  <w:r w:rsidRPr="00CB522E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 uwzględnieniem potrzeb uczniów.</w:t>
            </w: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opracowuje program innowacyjny na podstawie rozpoznanych potrzeb uczniów;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2) wykazuje się umiejętnością opracowywania i wykorzystania innowacyjnych rozwiązań programowych dydaktycznych, wychowawczych i opiekuńczych oraz profilaktycznych;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3) wdraża rozwiązania programowe, które skutkują pozytywnymi efektami dla uczniów i przyczyniają się do podniesienia jakości pracy szkoły;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4) opracowuje i wdraża z sukcesem pedagogicznym własne programy, projekty edukacyjne, nowatorskie rozwiązania metodyczne.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 w:val="restart"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120" w:type="dxa"/>
            <w:vMerge w:val="restart"/>
          </w:tcPr>
          <w:p w:rsidR="00A40411" w:rsidRPr="00D15A17" w:rsidRDefault="00A40411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Upowszechnianie dobrych praktyk edukacyjnych, </w:t>
            </w:r>
          </w:p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 szczególności przygotowanie autorskiej </w:t>
            </w: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lastRenderedPageBreak/>
              <w:t>publikacji z zakresu oświaty.</w:t>
            </w: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publikuje własne opracowania metodyczne i inne adresowane do nauczycieli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na stronach internetowych, w prasie lub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opracował podręcznik, artykuł, materiał metodyczny we współpracy z instytucją naukową lub pod jej patronatem;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 xml:space="preserve">2) wymienia się doświadczeniami dotyczącymi metodyki nauczania lub rozwiązywania </w:t>
            </w:r>
            <w:r w:rsidRPr="002A467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problemów wychowawczych np. </w:t>
            </w:r>
            <w:r w:rsidRPr="002A467D">
              <w:rPr>
                <w:rFonts w:ascii="Times New Roman" w:hAnsi="Times New Roman"/>
                <w:i/>
                <w:iCs/>
                <w:sz w:val="18"/>
                <w:szCs w:val="18"/>
              </w:rPr>
              <w:t>w sieciach współpracy i samokształcenia, podczas konferencji, warsztatów, seminariów tematycznych.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 w:val="restart"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3120" w:type="dxa"/>
            <w:vMerge w:val="restart"/>
          </w:tcPr>
          <w:p w:rsidR="00A40411" w:rsidRPr="00D15A17" w:rsidRDefault="00A40411" w:rsidP="00B50221">
            <w:pPr>
              <w:pStyle w:val="Default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 xml:space="preserve">Przeprowadzenie ewaluacji działań wynikających z pełnionej funkcji lub zadań związanych </w:t>
            </w:r>
          </w:p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z oświatą realizowanych poza szkołą oraz wykorzystywanie jej wyników do podnoszenia jakości pracy szkoły</w:t>
            </w: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współpracuje z instytucją naukową w zakresie prowadzenia badań z zakresu oświaty i wykorzystuje je we własnej pracy lub pracy szkoły;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przeprowadził </w:t>
            </w:r>
            <w:proofErr w:type="spellStart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>autoewaluację</w:t>
            </w:r>
            <w:proofErr w:type="spellEnd"/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 działań wynikających z pełnionych funkcji np.: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doradcy metodycznego, eksperta komisji ds. awansu zawodowego, członka zespołu interdyscyplinarnego, recenzenta podręczników, członka komisji konkursów przedmiotowych rejonowych lub wojewódzkich, członka komisji dyscyplinarnych;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wdraża rekomendacje skutkujące podniesieniem jakości pracy szkoły w zakresie dydaktyki, wychowania lub opieki, co przynosi wymierne efekty pracy szkoły.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 w:val="restart"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3120" w:type="dxa"/>
            <w:vMerge w:val="restart"/>
          </w:tcPr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  <w:sz w:val="20"/>
                <w:szCs w:val="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 xml:space="preserve">Współpraca z Centralną Komisją Egzaminacyjną lub okręgową komisją egzaminacyjną, w szczególności w charakterze egzaminatora, autora zadań </w:t>
            </w:r>
          </w:p>
          <w:p w:rsidR="00A40411" w:rsidRPr="00D15A17" w:rsidRDefault="00A40411" w:rsidP="00B50221">
            <w:pPr>
              <w:rPr>
                <w:rFonts w:ascii="Times New Roman" w:hAnsi="Times New Roman"/>
                <w:b/>
                <w:spacing w:val="-20"/>
              </w:rPr>
            </w:pPr>
            <w:r w:rsidRPr="00D15A17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lub recenzenta, placówkami doskonalenia nauczycieli lub szkołami wyższymi w zakresie opieki nad studentami odbywającymi praktyki pedagogiczne.</w:t>
            </w: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1) wykonuje zadania egzaminatora OKE, autora zadań, recenzenta CKE lub OKE lub wykonuje inne zadania we współpracy z CKE lub OKE lub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2) współpracuje z placówkami doskonalenia nauczycieli np. </w:t>
            </w:r>
            <w:r w:rsidRPr="002A46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prowadzi warsztaty dla nauczycieli, przyjmuje grupy nauczycieli na wizyty studyjne, opracowuje materiały metodyczne lub inne wspomagające pracę nauczycieli </w:t>
            </w:r>
            <w:r w:rsidRPr="002A467D">
              <w:rPr>
                <w:rFonts w:ascii="Times New Roman" w:hAnsi="Times New Roman" w:cs="Times New Roman"/>
                <w:sz w:val="18"/>
                <w:szCs w:val="18"/>
              </w:rPr>
              <w:t xml:space="preserve">lub 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861D3A" w:rsidTr="00A40411">
        <w:tc>
          <w:tcPr>
            <w:tcW w:w="538" w:type="dxa"/>
            <w:vMerge/>
          </w:tcPr>
          <w:p w:rsidR="00A40411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40411" w:rsidRPr="00CF7CE3" w:rsidRDefault="00A40411" w:rsidP="00B502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29" w:type="dxa"/>
          </w:tcPr>
          <w:p w:rsidR="00A40411" w:rsidRPr="002A467D" w:rsidRDefault="00A40411" w:rsidP="00B50221">
            <w:pPr>
              <w:rPr>
                <w:rFonts w:ascii="Times New Roman" w:hAnsi="Times New Roman"/>
                <w:sz w:val="18"/>
                <w:szCs w:val="18"/>
              </w:rPr>
            </w:pPr>
            <w:r w:rsidRPr="002A467D">
              <w:rPr>
                <w:rFonts w:ascii="Times New Roman" w:hAnsi="Times New Roman"/>
                <w:sz w:val="18"/>
                <w:szCs w:val="18"/>
              </w:rPr>
              <w:t>3) współpracuje ze szkołami wyższymi - pełni funkcję opiekuna praktyk studenckich, prowadzi zajęcia otwarte dla studentów.</w:t>
            </w:r>
          </w:p>
        </w:tc>
        <w:tc>
          <w:tcPr>
            <w:tcW w:w="992" w:type="dxa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</w:tcPr>
          <w:p w:rsidR="00A40411" w:rsidRPr="00861D3A" w:rsidRDefault="00A40411" w:rsidP="00B502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411" w:rsidRPr="00BA4340" w:rsidTr="00A40411">
        <w:trPr>
          <w:gridAfter w:val="1"/>
          <w:wAfter w:w="284" w:type="dxa"/>
        </w:trPr>
        <w:tc>
          <w:tcPr>
            <w:tcW w:w="13438" w:type="dxa"/>
            <w:gridSpan w:val="5"/>
            <w:vAlign w:val="center"/>
          </w:tcPr>
          <w:p w:rsidR="00A40411" w:rsidRPr="00D45FA7" w:rsidRDefault="00A40411" w:rsidP="00B50221">
            <w:pPr>
              <w:ind w:left="720"/>
              <w:contextualSpacing/>
              <w:rPr>
                <w:b/>
              </w:rPr>
            </w:pPr>
            <w:r w:rsidRPr="00D45FA7">
              <w:rPr>
                <w:b/>
              </w:rPr>
              <w:t xml:space="preserve">Ogólna liczba punktów wynikająca z realizacji wszystkich </w:t>
            </w:r>
            <w:r>
              <w:rPr>
                <w:b/>
              </w:rPr>
              <w:t>kryteriów</w:t>
            </w:r>
          </w:p>
        </w:tc>
        <w:tc>
          <w:tcPr>
            <w:tcW w:w="1843" w:type="dxa"/>
          </w:tcPr>
          <w:p w:rsidR="00A40411" w:rsidRPr="00BA4340" w:rsidRDefault="00A40411" w:rsidP="00B50221">
            <w:pPr>
              <w:jc w:val="right"/>
              <w:rPr>
                <w:b/>
              </w:rPr>
            </w:pPr>
            <w:r w:rsidRPr="00BA4340">
              <w:rPr>
                <w:b/>
              </w:rPr>
              <w:t>…….  pkt.</w:t>
            </w:r>
          </w:p>
        </w:tc>
      </w:tr>
      <w:tr w:rsidR="00A40411" w:rsidRPr="00BA4340" w:rsidTr="00A40411">
        <w:trPr>
          <w:gridAfter w:val="1"/>
          <w:wAfter w:w="284" w:type="dxa"/>
        </w:trPr>
        <w:tc>
          <w:tcPr>
            <w:tcW w:w="13438" w:type="dxa"/>
            <w:gridSpan w:val="5"/>
            <w:vAlign w:val="center"/>
          </w:tcPr>
          <w:p w:rsidR="00A40411" w:rsidRPr="00D45FA7" w:rsidRDefault="00A40411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Maksymalna liczba punktów dla nauczyciela dyplomowanego wynikająca z realizacji kryteriów</w:t>
            </w:r>
          </w:p>
        </w:tc>
        <w:tc>
          <w:tcPr>
            <w:tcW w:w="1843" w:type="dxa"/>
          </w:tcPr>
          <w:p w:rsidR="00A40411" w:rsidRPr="00BA4340" w:rsidRDefault="00A40411" w:rsidP="00B50221">
            <w:pPr>
              <w:jc w:val="right"/>
              <w:rPr>
                <w:b/>
              </w:rPr>
            </w:pPr>
            <w:r>
              <w:rPr>
                <w:b/>
              </w:rPr>
              <w:t>69 pkt.</w:t>
            </w:r>
          </w:p>
        </w:tc>
      </w:tr>
      <w:tr w:rsidR="00A40411" w:rsidTr="00A40411">
        <w:trPr>
          <w:gridAfter w:val="1"/>
          <w:wAfter w:w="284" w:type="dxa"/>
        </w:trPr>
        <w:tc>
          <w:tcPr>
            <w:tcW w:w="13438" w:type="dxa"/>
            <w:gridSpan w:val="5"/>
            <w:vAlign w:val="center"/>
          </w:tcPr>
          <w:p w:rsidR="00A40411" w:rsidRDefault="00A40411" w:rsidP="00B50221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      % poziom </w:t>
            </w:r>
            <w:r w:rsidRPr="00580C34">
              <w:rPr>
                <w:b/>
              </w:rPr>
              <w:t>spełniania kryteriów oceny pracy nauczyciela</w:t>
            </w:r>
          </w:p>
        </w:tc>
        <w:tc>
          <w:tcPr>
            <w:tcW w:w="1843" w:type="dxa"/>
          </w:tcPr>
          <w:p w:rsidR="00A40411" w:rsidRDefault="00A40411" w:rsidP="00B50221">
            <w:pPr>
              <w:rPr>
                <w:b/>
              </w:rPr>
            </w:pPr>
          </w:p>
        </w:tc>
      </w:tr>
      <w:tr w:rsidR="00A40411" w:rsidRPr="00850F1B" w:rsidTr="00A40411">
        <w:trPr>
          <w:gridAfter w:val="1"/>
          <w:wAfter w:w="284" w:type="dxa"/>
          <w:trHeight w:val="1080"/>
        </w:trPr>
        <w:tc>
          <w:tcPr>
            <w:tcW w:w="538" w:type="dxa"/>
          </w:tcPr>
          <w:p w:rsidR="00A40411" w:rsidRPr="00CF7CE3" w:rsidRDefault="00A40411" w:rsidP="00B5022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0" w:type="dxa"/>
            <w:gridSpan w:val="4"/>
          </w:tcPr>
          <w:p w:rsidR="00A40411" w:rsidRPr="007E1BD3" w:rsidRDefault="00A40411" w:rsidP="00B50221">
            <w:pPr>
              <w:contextualSpacing/>
              <w:rPr>
                <w:b/>
                <w:sz w:val="20"/>
                <w:szCs w:val="20"/>
              </w:rPr>
            </w:pP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>Procentowe normy ustalenia poziomu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spełniania kryteriów oceny pracy nauczyciela </w:t>
            </w:r>
            <w:r w:rsidRPr="007E1BD3">
              <w:rPr>
                <w:rFonts w:eastAsia="Trebuchet MS" w:cstheme="minorHAnsi"/>
                <w:b/>
                <w:color w:val="000000"/>
                <w:sz w:val="20"/>
                <w:szCs w:val="20"/>
              </w:rPr>
              <w:t xml:space="preserve"> ustalone na w rozporządzeniu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w sprawie oceny pracy:</w:t>
            </w:r>
          </w:p>
          <w:p w:rsidR="00A40411" w:rsidRPr="007E1BD3" w:rsidRDefault="00A40411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1) nie mniejszym niż 95% – nauczyciel otrzymuje ocenę wyróżniającą;        (nie mniej niż </w:t>
            </w:r>
            <w:r>
              <w:rPr>
                <w:rFonts w:eastAsia="Trebuchet MS" w:cstheme="minorHAnsi"/>
                <w:color w:val="000000"/>
                <w:sz w:val="20"/>
                <w:szCs w:val="20"/>
              </w:rPr>
              <w:t>65,55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</w:t>
            </w:r>
          </w:p>
          <w:p w:rsidR="00A40411" w:rsidRPr="007E1BD3" w:rsidRDefault="00A40411" w:rsidP="00B50221">
            <w:pPr>
              <w:autoSpaceDE w:val="0"/>
              <w:autoSpaceDN w:val="0"/>
              <w:adjustRightInd w:val="0"/>
              <w:jc w:val="both"/>
              <w:rPr>
                <w:rFonts w:eastAsia="Trebuchet MS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2) nie mniejszym niż 80% – nauczyciel otrzymuje ocenę bardzo dobrą;       (nie mniej niż </w:t>
            </w:r>
            <w:r>
              <w:rPr>
                <w:rFonts w:eastAsia="Trebuchet MS" w:cstheme="minorHAnsi"/>
                <w:color w:val="000000"/>
                <w:sz w:val="20"/>
                <w:szCs w:val="20"/>
              </w:rPr>
              <w:t>55,2</w:t>
            </w: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pkt.) </w:t>
            </w:r>
          </w:p>
          <w:p w:rsidR="00A40411" w:rsidRPr="007E1BD3" w:rsidRDefault="00A40411" w:rsidP="00B50221">
            <w:pPr>
              <w:autoSpaceDE w:val="0"/>
              <w:autoSpaceDN w:val="0"/>
              <w:adjustRightInd w:val="0"/>
              <w:jc w:val="both"/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</w:pPr>
            <w:r w:rsidRPr="007E1BD3">
              <w:rPr>
                <w:rFonts w:eastAsia="Trebuchet MS" w:cstheme="minorHAnsi"/>
                <w:color w:val="000000"/>
                <w:sz w:val="20"/>
                <w:szCs w:val="20"/>
              </w:rPr>
              <w:t xml:space="preserve">  3) nie 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mniejszym niż 55% – nauczyciel otrzymuje ocenę dobrą;                    (nie mniej niż </w:t>
            </w:r>
            <w:r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>37,95</w:t>
            </w:r>
            <w:r w:rsidRPr="007E1BD3">
              <w:rPr>
                <w:rFonts w:asciiTheme="minorHAnsi" w:eastAsia="Trebuchet MS" w:hAnsiTheme="minorHAnsi" w:cstheme="minorHAnsi"/>
                <w:color w:val="000000"/>
                <w:sz w:val="20"/>
                <w:szCs w:val="20"/>
              </w:rPr>
              <w:t xml:space="preserve"> pkt. )</w:t>
            </w:r>
          </w:p>
          <w:p w:rsidR="00A40411" w:rsidRPr="00CF7CE3" w:rsidRDefault="00A40411" w:rsidP="00B502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E1BD3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 4) mniejszym niż 55% – nauczyciel otrzymuje ocenę negatywną.           </w:t>
            </w:r>
            <w:r w:rsidRPr="007E1B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(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mniejszym niż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37,95</w:t>
            </w:r>
            <w:r w:rsidRPr="007E1BD3">
              <w:rPr>
                <w:rFonts w:asciiTheme="minorHAnsi" w:hAnsiTheme="minorHAnsi" w:cstheme="minorHAnsi"/>
                <w:sz w:val="20"/>
                <w:szCs w:val="20"/>
              </w:rPr>
              <w:t xml:space="preserve"> pkt.)</w:t>
            </w:r>
          </w:p>
        </w:tc>
        <w:tc>
          <w:tcPr>
            <w:tcW w:w="1843" w:type="dxa"/>
          </w:tcPr>
          <w:p w:rsidR="00A40411" w:rsidRPr="00A40411" w:rsidRDefault="00A40411" w:rsidP="00B50221">
            <w:pPr>
              <w:contextualSpacing/>
            </w:pPr>
            <w:r>
              <w:rPr>
                <w:b/>
              </w:rPr>
              <w:t>Ustalona dla nauczyciela ocena pracy (</w:t>
            </w:r>
            <w:r w:rsidRPr="007B1C50">
              <w:rPr>
                <w:b/>
              </w:rPr>
              <w:t>słownie):</w:t>
            </w:r>
            <w:r>
              <w:t xml:space="preserve"> </w:t>
            </w:r>
          </w:p>
          <w:p w:rsidR="00A40411" w:rsidRPr="00850F1B" w:rsidRDefault="00A40411" w:rsidP="00B50221">
            <w:pPr>
              <w:contextualSpacing/>
            </w:pPr>
            <w:r>
              <w:t>…………………………</w:t>
            </w:r>
          </w:p>
        </w:tc>
      </w:tr>
    </w:tbl>
    <w:p w:rsidR="005C2F19" w:rsidRDefault="005C2F19" w:rsidP="005C2F19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</w:t>
      </w: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</w:p>
    <w:p w:rsidR="005C2F19" w:rsidRDefault="005C2F19" w:rsidP="005C2F19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.                                                                                         </w:t>
      </w:r>
    </w:p>
    <w:p w:rsidR="005C2F19" w:rsidRDefault="005C2F19" w:rsidP="005C2F19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Pr="00000665">
        <w:rPr>
          <w:i/>
        </w:rPr>
        <w:t>Ostrów Mazowiecka</w:t>
      </w:r>
      <w:r>
        <w:rPr>
          <w:i/>
        </w:rPr>
        <w:t xml:space="preserve"> , dnia  ………………………..</w:t>
      </w:r>
      <w:r w:rsidRPr="00000665">
        <w:rPr>
          <w:i/>
        </w:rPr>
        <w:t xml:space="preserve">                                                                                               </w:t>
      </w:r>
      <w:r>
        <w:rPr>
          <w:i/>
        </w:rPr>
        <w:t>……………………………………………………………….</w:t>
      </w:r>
      <w:r w:rsidRPr="00000665">
        <w:rPr>
          <w:i/>
        </w:rPr>
        <w:t xml:space="preserve">                                     </w:t>
      </w:r>
    </w:p>
    <w:p w:rsidR="005C2F19" w:rsidRDefault="005C2F19" w:rsidP="005C2F19">
      <w:pPr>
        <w:ind w:left="2124" w:firstLine="708"/>
        <w:contextualSpacing/>
        <w:rPr>
          <w:rFonts w:ascii="Calibri" w:eastAsia="Calibri" w:hAnsi="Calibri" w:cs="Times New Roman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</w:t>
      </w:r>
      <w:r w:rsidRPr="00E1454C">
        <w:rPr>
          <w:i/>
          <w:sz w:val="18"/>
          <w:szCs w:val="18"/>
        </w:rPr>
        <w:t>Podpis o</w:t>
      </w:r>
      <w:r>
        <w:rPr>
          <w:i/>
          <w:sz w:val="18"/>
          <w:szCs w:val="18"/>
        </w:rPr>
        <w:t>cenianego nauczyciela</w:t>
      </w:r>
    </w:p>
    <w:sectPr w:rsidR="005C2F19" w:rsidSect="00850F1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82C" w:rsidRDefault="00DB182C" w:rsidP="005747D3">
      <w:pPr>
        <w:spacing w:after="0" w:line="240" w:lineRule="auto"/>
      </w:pPr>
      <w:r>
        <w:separator/>
      </w:r>
    </w:p>
  </w:endnote>
  <w:endnote w:type="continuationSeparator" w:id="0">
    <w:p w:rsidR="00DB182C" w:rsidRDefault="00DB182C" w:rsidP="0057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82C" w:rsidRDefault="00DB182C" w:rsidP="005747D3">
      <w:pPr>
        <w:spacing w:after="0" w:line="240" w:lineRule="auto"/>
      </w:pPr>
      <w:r>
        <w:separator/>
      </w:r>
    </w:p>
  </w:footnote>
  <w:footnote w:type="continuationSeparator" w:id="0">
    <w:p w:rsidR="00DB182C" w:rsidRDefault="00DB182C" w:rsidP="00574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72" w:rsidRDefault="003F2D72">
    <w:pPr>
      <w:pStyle w:val="Nagwek"/>
    </w:pPr>
  </w:p>
  <w:p w:rsidR="003F2D72" w:rsidRDefault="003F2D72">
    <w:pPr>
      <w:pStyle w:val="Nagwek"/>
    </w:pPr>
  </w:p>
  <w:p w:rsidR="003F2D72" w:rsidRDefault="003F2D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A0C53"/>
    <w:multiLevelType w:val="hybridMultilevel"/>
    <w:tmpl w:val="77D0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4433"/>
    <w:multiLevelType w:val="hybridMultilevel"/>
    <w:tmpl w:val="363C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77D47"/>
    <w:multiLevelType w:val="hybridMultilevel"/>
    <w:tmpl w:val="D1C4F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D067E"/>
    <w:multiLevelType w:val="hybridMultilevel"/>
    <w:tmpl w:val="0E96D9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08461A2"/>
    <w:multiLevelType w:val="hybridMultilevel"/>
    <w:tmpl w:val="B3647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90E3D"/>
    <w:multiLevelType w:val="hybridMultilevel"/>
    <w:tmpl w:val="E4FE8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B134F"/>
    <w:multiLevelType w:val="hybridMultilevel"/>
    <w:tmpl w:val="2514F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00DA3"/>
    <w:multiLevelType w:val="hybridMultilevel"/>
    <w:tmpl w:val="EA8A4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E4689"/>
    <w:multiLevelType w:val="hybridMultilevel"/>
    <w:tmpl w:val="8D8CA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D0C70"/>
    <w:multiLevelType w:val="hybridMultilevel"/>
    <w:tmpl w:val="D0E0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35595"/>
    <w:multiLevelType w:val="hybridMultilevel"/>
    <w:tmpl w:val="87FE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A55C8"/>
    <w:multiLevelType w:val="hybridMultilevel"/>
    <w:tmpl w:val="4F804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E754B"/>
    <w:multiLevelType w:val="hybridMultilevel"/>
    <w:tmpl w:val="A3F8D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34BA1"/>
    <w:multiLevelType w:val="hybridMultilevel"/>
    <w:tmpl w:val="BFFCA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95A4E"/>
    <w:multiLevelType w:val="hybridMultilevel"/>
    <w:tmpl w:val="EBEC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F7C9A"/>
    <w:multiLevelType w:val="hybridMultilevel"/>
    <w:tmpl w:val="DC149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26660"/>
    <w:multiLevelType w:val="hybridMultilevel"/>
    <w:tmpl w:val="E3143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97DF2"/>
    <w:multiLevelType w:val="hybridMultilevel"/>
    <w:tmpl w:val="19FC1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46096"/>
    <w:multiLevelType w:val="hybridMultilevel"/>
    <w:tmpl w:val="C0BEE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26DC2"/>
    <w:multiLevelType w:val="hybridMultilevel"/>
    <w:tmpl w:val="1A989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746DD9"/>
    <w:multiLevelType w:val="hybridMultilevel"/>
    <w:tmpl w:val="DA1C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F1839"/>
    <w:multiLevelType w:val="hybridMultilevel"/>
    <w:tmpl w:val="F02C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B70CC"/>
    <w:multiLevelType w:val="hybridMultilevel"/>
    <w:tmpl w:val="6A082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D05C2"/>
    <w:multiLevelType w:val="hybridMultilevel"/>
    <w:tmpl w:val="2346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41073"/>
    <w:multiLevelType w:val="hybridMultilevel"/>
    <w:tmpl w:val="88BE576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4AF67D5"/>
    <w:multiLevelType w:val="hybridMultilevel"/>
    <w:tmpl w:val="51B85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F3AF9"/>
    <w:multiLevelType w:val="hybridMultilevel"/>
    <w:tmpl w:val="54861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62106"/>
    <w:multiLevelType w:val="hybridMultilevel"/>
    <w:tmpl w:val="4790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2514E"/>
    <w:multiLevelType w:val="hybridMultilevel"/>
    <w:tmpl w:val="1B26D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C6E6A"/>
    <w:multiLevelType w:val="hybridMultilevel"/>
    <w:tmpl w:val="DCD4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726AB"/>
    <w:multiLevelType w:val="hybridMultilevel"/>
    <w:tmpl w:val="3B98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D08CA"/>
    <w:multiLevelType w:val="hybridMultilevel"/>
    <w:tmpl w:val="C45C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60E8D"/>
    <w:multiLevelType w:val="hybridMultilevel"/>
    <w:tmpl w:val="DA42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D5E23"/>
    <w:multiLevelType w:val="hybridMultilevel"/>
    <w:tmpl w:val="702CB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F05D6"/>
    <w:multiLevelType w:val="hybridMultilevel"/>
    <w:tmpl w:val="0F1E3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B3376"/>
    <w:multiLevelType w:val="hybridMultilevel"/>
    <w:tmpl w:val="229E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14"/>
  </w:num>
  <w:num w:numId="5">
    <w:abstractNumId w:val="31"/>
  </w:num>
  <w:num w:numId="6">
    <w:abstractNumId w:val="13"/>
  </w:num>
  <w:num w:numId="7">
    <w:abstractNumId w:val="9"/>
  </w:num>
  <w:num w:numId="8">
    <w:abstractNumId w:val="3"/>
  </w:num>
  <w:num w:numId="9">
    <w:abstractNumId w:val="34"/>
  </w:num>
  <w:num w:numId="10">
    <w:abstractNumId w:val="0"/>
  </w:num>
  <w:num w:numId="11">
    <w:abstractNumId w:val="11"/>
  </w:num>
  <w:num w:numId="12">
    <w:abstractNumId w:val="16"/>
  </w:num>
  <w:num w:numId="13">
    <w:abstractNumId w:val="27"/>
  </w:num>
  <w:num w:numId="14">
    <w:abstractNumId w:val="8"/>
  </w:num>
  <w:num w:numId="15">
    <w:abstractNumId w:val="32"/>
  </w:num>
  <w:num w:numId="16">
    <w:abstractNumId w:val="6"/>
  </w:num>
  <w:num w:numId="17">
    <w:abstractNumId w:val="20"/>
  </w:num>
  <w:num w:numId="18">
    <w:abstractNumId w:val="28"/>
  </w:num>
  <w:num w:numId="19">
    <w:abstractNumId w:val="30"/>
  </w:num>
  <w:num w:numId="20">
    <w:abstractNumId w:val="29"/>
  </w:num>
  <w:num w:numId="21">
    <w:abstractNumId w:val="4"/>
  </w:num>
  <w:num w:numId="22">
    <w:abstractNumId w:val="17"/>
  </w:num>
  <w:num w:numId="23">
    <w:abstractNumId w:val="7"/>
  </w:num>
  <w:num w:numId="24">
    <w:abstractNumId w:val="22"/>
  </w:num>
  <w:num w:numId="25">
    <w:abstractNumId w:val="15"/>
  </w:num>
  <w:num w:numId="26">
    <w:abstractNumId w:val="24"/>
  </w:num>
  <w:num w:numId="27">
    <w:abstractNumId w:val="18"/>
  </w:num>
  <w:num w:numId="28">
    <w:abstractNumId w:val="35"/>
  </w:num>
  <w:num w:numId="29">
    <w:abstractNumId w:val="26"/>
  </w:num>
  <w:num w:numId="30">
    <w:abstractNumId w:val="25"/>
  </w:num>
  <w:num w:numId="31">
    <w:abstractNumId w:val="5"/>
  </w:num>
  <w:num w:numId="32">
    <w:abstractNumId w:val="12"/>
  </w:num>
  <w:num w:numId="33">
    <w:abstractNumId w:val="19"/>
  </w:num>
  <w:num w:numId="34">
    <w:abstractNumId w:val="2"/>
  </w:num>
  <w:num w:numId="35">
    <w:abstractNumId w:val="33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F1B"/>
    <w:rsid w:val="00000665"/>
    <w:rsid w:val="00007CD5"/>
    <w:rsid w:val="0002207B"/>
    <w:rsid w:val="000426AC"/>
    <w:rsid w:val="000A3084"/>
    <w:rsid w:val="000B406A"/>
    <w:rsid w:val="000D4048"/>
    <w:rsid w:val="000E1BEA"/>
    <w:rsid w:val="001268EB"/>
    <w:rsid w:val="00166BBF"/>
    <w:rsid w:val="001A1212"/>
    <w:rsid w:val="001D0794"/>
    <w:rsid w:val="0023533B"/>
    <w:rsid w:val="00284594"/>
    <w:rsid w:val="002A2E1E"/>
    <w:rsid w:val="002F258C"/>
    <w:rsid w:val="00301815"/>
    <w:rsid w:val="003222A1"/>
    <w:rsid w:val="00361860"/>
    <w:rsid w:val="00383392"/>
    <w:rsid w:val="003A067C"/>
    <w:rsid w:val="003B2CB1"/>
    <w:rsid w:val="003C1AF7"/>
    <w:rsid w:val="003D3B32"/>
    <w:rsid w:val="003D5300"/>
    <w:rsid w:val="003E1BE0"/>
    <w:rsid w:val="003F2D72"/>
    <w:rsid w:val="003F6C42"/>
    <w:rsid w:val="00471B96"/>
    <w:rsid w:val="00485DAB"/>
    <w:rsid w:val="005077B4"/>
    <w:rsid w:val="00567BE3"/>
    <w:rsid w:val="005747D3"/>
    <w:rsid w:val="00580C34"/>
    <w:rsid w:val="005A1AD0"/>
    <w:rsid w:val="005A2D75"/>
    <w:rsid w:val="005A580A"/>
    <w:rsid w:val="005C2F19"/>
    <w:rsid w:val="005E4124"/>
    <w:rsid w:val="0064715E"/>
    <w:rsid w:val="00650C82"/>
    <w:rsid w:val="00652018"/>
    <w:rsid w:val="006647A3"/>
    <w:rsid w:val="006861A0"/>
    <w:rsid w:val="006E1FDA"/>
    <w:rsid w:val="006E5E4B"/>
    <w:rsid w:val="006F591F"/>
    <w:rsid w:val="0074480A"/>
    <w:rsid w:val="00764F99"/>
    <w:rsid w:val="007B1C50"/>
    <w:rsid w:val="007E5EC9"/>
    <w:rsid w:val="008002E8"/>
    <w:rsid w:val="0080756A"/>
    <w:rsid w:val="008322D4"/>
    <w:rsid w:val="0084581A"/>
    <w:rsid w:val="00850F1B"/>
    <w:rsid w:val="008969B3"/>
    <w:rsid w:val="008A2FBA"/>
    <w:rsid w:val="00963795"/>
    <w:rsid w:val="00993536"/>
    <w:rsid w:val="009B3480"/>
    <w:rsid w:val="009E56FA"/>
    <w:rsid w:val="00A40411"/>
    <w:rsid w:val="00A46E1B"/>
    <w:rsid w:val="00A54CE7"/>
    <w:rsid w:val="00A63DC7"/>
    <w:rsid w:val="00A83E6E"/>
    <w:rsid w:val="00B14C9C"/>
    <w:rsid w:val="00B63976"/>
    <w:rsid w:val="00B674A9"/>
    <w:rsid w:val="00B97929"/>
    <w:rsid w:val="00BA4340"/>
    <w:rsid w:val="00BC0E6E"/>
    <w:rsid w:val="00BC1AB7"/>
    <w:rsid w:val="00BD079D"/>
    <w:rsid w:val="00BD4CB6"/>
    <w:rsid w:val="00C31A1E"/>
    <w:rsid w:val="00C34B16"/>
    <w:rsid w:val="00C365ED"/>
    <w:rsid w:val="00C528EB"/>
    <w:rsid w:val="00C623B1"/>
    <w:rsid w:val="00C660DC"/>
    <w:rsid w:val="00CC3BD1"/>
    <w:rsid w:val="00CC6B85"/>
    <w:rsid w:val="00CF1F26"/>
    <w:rsid w:val="00D21804"/>
    <w:rsid w:val="00D45FA7"/>
    <w:rsid w:val="00DB182C"/>
    <w:rsid w:val="00DE5380"/>
    <w:rsid w:val="00DF541A"/>
    <w:rsid w:val="00E1454C"/>
    <w:rsid w:val="00E51579"/>
    <w:rsid w:val="00E62402"/>
    <w:rsid w:val="00EC41B7"/>
    <w:rsid w:val="00ED070B"/>
    <w:rsid w:val="00F11C94"/>
    <w:rsid w:val="00F13CCF"/>
    <w:rsid w:val="00F230CB"/>
    <w:rsid w:val="00F24D93"/>
    <w:rsid w:val="00F51722"/>
    <w:rsid w:val="00F622F2"/>
    <w:rsid w:val="00F85913"/>
    <w:rsid w:val="00F9344D"/>
    <w:rsid w:val="00F94C0A"/>
    <w:rsid w:val="00FC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F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3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D3"/>
  </w:style>
  <w:style w:type="paragraph" w:styleId="Stopka">
    <w:name w:val="footer"/>
    <w:basedOn w:val="Normalny"/>
    <w:link w:val="StopkaZnak"/>
    <w:uiPriority w:val="99"/>
    <w:unhideWhenUsed/>
    <w:rsid w:val="0057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D3"/>
  </w:style>
  <w:style w:type="table" w:customStyle="1" w:styleId="Tabela-Siatka1">
    <w:name w:val="Tabela - Siatka1"/>
    <w:basedOn w:val="Standardowy"/>
    <w:next w:val="Tabela-Siatka"/>
    <w:uiPriority w:val="39"/>
    <w:rsid w:val="00007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2F1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2791</Words>
  <Characters>16748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Siejewicz</dc:creator>
  <cp:lastModifiedBy>Waldek</cp:lastModifiedBy>
  <cp:revision>3</cp:revision>
  <dcterms:created xsi:type="dcterms:W3CDTF">2018-08-30T20:15:00Z</dcterms:created>
  <dcterms:modified xsi:type="dcterms:W3CDTF">2018-08-30T20:23:00Z</dcterms:modified>
</cp:coreProperties>
</file>